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34284" w14:textId="77777777" w:rsidR="00382721" w:rsidRPr="002F3ACE" w:rsidRDefault="00382721" w:rsidP="00382721">
      <w:pPr>
        <w:pStyle w:val="CABEZA"/>
        <w:rPr>
          <w:rFonts w:cs="Times New Roman"/>
        </w:rPr>
      </w:pPr>
      <w:r w:rsidRPr="002F3ACE">
        <w:rPr>
          <w:rFonts w:cs="Times New Roman"/>
        </w:rPr>
        <w:t>SECRETARIA DE ECONOMIA</w:t>
      </w:r>
    </w:p>
    <w:p w14:paraId="4CB4698E" w14:textId="3C1DB620" w:rsidR="00382721" w:rsidRPr="002F3ACE" w:rsidRDefault="00382721" w:rsidP="00382721">
      <w:pPr>
        <w:pStyle w:val="Titulo1"/>
        <w:rPr>
          <w:rFonts w:cs="Times New Roman"/>
        </w:rPr>
      </w:pPr>
      <w:r w:rsidRPr="002F3ACE">
        <w:rPr>
          <w:rFonts w:cs="Times New Roman"/>
        </w:rPr>
        <w:t>ACUERDO que modifica al diverso que establece las mercancías cuya importación está sujeta a regulación por parte de la Secretaría de Agricultura y Desarrollo Rural, así como la emisión del certificado de origen para la exportación de café.</w:t>
      </w:r>
    </w:p>
    <w:p w14:paraId="40423DE2" w14:textId="77777777" w:rsidR="00382721" w:rsidRPr="002F3ACE" w:rsidRDefault="00382721" w:rsidP="00382721">
      <w:pPr>
        <w:pStyle w:val="Titulo2"/>
      </w:pPr>
      <w:r w:rsidRPr="002F3ACE">
        <w:t xml:space="preserve">Al margen un sello con el Escudo Nacional, que dice: Estados Unidos </w:t>
      </w:r>
      <w:proofErr w:type="gramStart"/>
      <w:r w:rsidRPr="002F3ACE">
        <w:t>Mexicanos.-</w:t>
      </w:r>
      <w:proofErr w:type="gramEnd"/>
      <w:r w:rsidRPr="002F3ACE">
        <w:t xml:space="preserve"> Secretaría de Economía.- Secretaría de Agricultura y Desarrollo Rural.</w:t>
      </w:r>
    </w:p>
    <w:p w14:paraId="484CE403" w14:textId="77777777" w:rsidR="00382721" w:rsidRPr="00A4437B" w:rsidRDefault="00382721" w:rsidP="00382721">
      <w:pPr>
        <w:pStyle w:val="Texto"/>
        <w:spacing w:after="86"/>
        <w:rPr>
          <w:lang w:val="es-MX"/>
        </w:rPr>
      </w:pPr>
      <w:r w:rsidRPr="00A4437B">
        <w:rPr>
          <w:lang w:val="es-MX"/>
        </w:rPr>
        <w:t>Con</w:t>
      </w:r>
      <w:r>
        <w:rPr>
          <w:lang w:val="es-MX"/>
        </w:rPr>
        <w:t xml:space="preserve"> </w:t>
      </w:r>
      <w:r w:rsidRPr="00A4437B">
        <w:rPr>
          <w:lang w:val="es-MX"/>
        </w:rPr>
        <w:t>fundamento</w:t>
      </w:r>
      <w:r>
        <w:rPr>
          <w:lang w:val="es-MX"/>
        </w:rPr>
        <w:t xml:space="preserve"> </w:t>
      </w:r>
      <w:r w:rsidRPr="00A4437B">
        <w:rPr>
          <w:lang w:val="es-MX"/>
        </w:rPr>
        <w:t>en</w:t>
      </w:r>
      <w:r>
        <w:rPr>
          <w:lang w:val="es-MX"/>
        </w:rPr>
        <w:t xml:space="preserve"> </w:t>
      </w:r>
      <w:r w:rsidRPr="00A4437B">
        <w:rPr>
          <w:lang w:val="es-MX"/>
        </w:rPr>
        <w:t>los</w:t>
      </w:r>
      <w:r>
        <w:rPr>
          <w:lang w:val="es-MX"/>
        </w:rPr>
        <w:t xml:space="preserve"> </w:t>
      </w:r>
      <w:r w:rsidRPr="00A4437B">
        <w:rPr>
          <w:lang w:val="es-MX"/>
        </w:rPr>
        <w:t>artículos</w:t>
      </w:r>
      <w:r>
        <w:rPr>
          <w:lang w:val="es-MX"/>
        </w:rPr>
        <w:t xml:space="preserve"> </w:t>
      </w:r>
      <w:r w:rsidRPr="00A4437B">
        <w:rPr>
          <w:lang w:val="es-MX"/>
        </w:rPr>
        <w:t>34,</w:t>
      </w:r>
      <w:r>
        <w:rPr>
          <w:lang w:val="es-MX"/>
        </w:rPr>
        <w:t xml:space="preserve"> </w:t>
      </w:r>
      <w:r w:rsidRPr="00A4437B">
        <w:rPr>
          <w:lang w:val="es-MX"/>
        </w:rPr>
        <w:t>fracciones</w:t>
      </w:r>
      <w:r>
        <w:rPr>
          <w:lang w:val="es-MX"/>
        </w:rPr>
        <w:t xml:space="preserve"> </w:t>
      </w:r>
      <w:r w:rsidRPr="00A4437B">
        <w:rPr>
          <w:lang w:val="es-MX"/>
        </w:rPr>
        <w:t>I,</w:t>
      </w:r>
      <w:r>
        <w:rPr>
          <w:lang w:val="es-MX"/>
        </w:rPr>
        <w:t xml:space="preserve"> </w:t>
      </w:r>
      <w:r w:rsidRPr="00A4437B">
        <w:rPr>
          <w:lang w:val="es-MX"/>
        </w:rPr>
        <w:t>V</w:t>
      </w:r>
      <w:r>
        <w:rPr>
          <w:lang w:val="es-MX"/>
        </w:rPr>
        <w:t xml:space="preserve"> </w:t>
      </w:r>
      <w:r w:rsidRPr="00A4437B">
        <w:rPr>
          <w:lang w:val="es-MX"/>
        </w:rPr>
        <w:t>y</w:t>
      </w:r>
      <w:r>
        <w:rPr>
          <w:lang w:val="es-MX"/>
        </w:rPr>
        <w:t xml:space="preserve"> </w:t>
      </w:r>
      <w:r w:rsidRPr="00A4437B">
        <w:rPr>
          <w:lang w:val="es-MX"/>
        </w:rPr>
        <w:t>XXXIII</w:t>
      </w:r>
      <w:r>
        <w:rPr>
          <w:lang w:val="es-MX"/>
        </w:rPr>
        <w:t xml:space="preserve"> </w:t>
      </w:r>
      <w:r w:rsidRPr="00A4437B">
        <w:rPr>
          <w:lang w:val="es-MX"/>
        </w:rPr>
        <w:t>y</w:t>
      </w:r>
      <w:r>
        <w:rPr>
          <w:lang w:val="es-MX"/>
        </w:rPr>
        <w:t xml:space="preserve"> </w:t>
      </w:r>
      <w:r w:rsidRPr="00A4437B">
        <w:rPr>
          <w:lang w:val="es-MX"/>
        </w:rPr>
        <w:t>35,</w:t>
      </w:r>
      <w:r>
        <w:rPr>
          <w:lang w:val="es-MX"/>
        </w:rPr>
        <w:t xml:space="preserve"> </w:t>
      </w:r>
      <w:r w:rsidRPr="00A4437B">
        <w:rPr>
          <w:lang w:val="es-MX"/>
        </w:rPr>
        <w:t>fracciones</w:t>
      </w:r>
      <w:r>
        <w:rPr>
          <w:lang w:val="es-MX"/>
        </w:rPr>
        <w:t xml:space="preserve"> </w:t>
      </w:r>
      <w:r w:rsidRPr="00A4437B">
        <w:rPr>
          <w:lang w:val="es-MX"/>
        </w:rPr>
        <w:t>IV</w:t>
      </w:r>
      <w:r>
        <w:rPr>
          <w:lang w:val="es-MX"/>
        </w:rPr>
        <w:t xml:space="preserve"> </w:t>
      </w:r>
      <w:r w:rsidRPr="00A4437B">
        <w:rPr>
          <w:lang w:val="es-MX"/>
        </w:rPr>
        <w:t>y</w:t>
      </w:r>
      <w:r>
        <w:rPr>
          <w:lang w:val="es-MX"/>
        </w:rPr>
        <w:t xml:space="preserve"> </w:t>
      </w:r>
      <w:r w:rsidRPr="00A4437B">
        <w:rPr>
          <w:lang w:val="es-MX"/>
        </w:rPr>
        <w:t>XV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la</w:t>
      </w:r>
      <w:r>
        <w:rPr>
          <w:lang w:val="es-MX"/>
        </w:rPr>
        <w:t xml:space="preserve"> </w:t>
      </w:r>
      <w:r w:rsidRPr="00A4437B">
        <w:rPr>
          <w:lang w:val="es-MX"/>
        </w:rPr>
        <w:t>Ley</w:t>
      </w:r>
      <w:r>
        <w:rPr>
          <w:lang w:val="es-MX"/>
        </w:rPr>
        <w:t xml:space="preserve"> </w:t>
      </w:r>
      <w:r w:rsidRPr="00A4437B">
        <w:rPr>
          <w:lang w:val="es-MX"/>
        </w:rPr>
        <w:t>Orgánica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la</w:t>
      </w:r>
      <w:r>
        <w:rPr>
          <w:lang w:val="es-MX"/>
        </w:rPr>
        <w:t xml:space="preserve"> </w:t>
      </w:r>
      <w:r w:rsidRPr="00A4437B">
        <w:rPr>
          <w:lang w:val="es-MX"/>
        </w:rPr>
        <w:t>Administración</w:t>
      </w:r>
      <w:r>
        <w:rPr>
          <w:lang w:val="es-MX"/>
        </w:rPr>
        <w:t xml:space="preserve"> </w:t>
      </w:r>
      <w:r w:rsidRPr="00A4437B">
        <w:rPr>
          <w:lang w:val="es-MX"/>
        </w:rPr>
        <w:t>Pública</w:t>
      </w:r>
      <w:r>
        <w:rPr>
          <w:lang w:val="es-MX"/>
        </w:rPr>
        <w:t xml:space="preserve"> </w:t>
      </w:r>
      <w:r w:rsidRPr="00A4437B">
        <w:rPr>
          <w:lang w:val="es-MX"/>
        </w:rPr>
        <w:t>Federal;</w:t>
      </w:r>
      <w:r>
        <w:rPr>
          <w:lang w:val="es-MX"/>
        </w:rPr>
        <w:t xml:space="preserve"> </w:t>
      </w:r>
      <w:r w:rsidRPr="00A4437B">
        <w:rPr>
          <w:lang w:val="es-MX"/>
        </w:rPr>
        <w:t>4o.,</w:t>
      </w:r>
      <w:r>
        <w:rPr>
          <w:lang w:val="es-MX"/>
        </w:rPr>
        <w:t xml:space="preserve"> </w:t>
      </w:r>
      <w:r w:rsidRPr="00A4437B">
        <w:rPr>
          <w:lang w:val="es-MX"/>
        </w:rPr>
        <w:t>fracción</w:t>
      </w:r>
      <w:r>
        <w:rPr>
          <w:lang w:val="es-MX"/>
        </w:rPr>
        <w:t xml:space="preserve"> </w:t>
      </w:r>
      <w:r w:rsidRPr="00A4437B">
        <w:rPr>
          <w:lang w:val="es-MX"/>
        </w:rPr>
        <w:t>III,</w:t>
      </w:r>
      <w:r>
        <w:rPr>
          <w:lang w:val="es-MX"/>
        </w:rPr>
        <w:t xml:space="preserve"> </w:t>
      </w:r>
      <w:r w:rsidRPr="00A4437B">
        <w:rPr>
          <w:lang w:val="es-MX"/>
        </w:rPr>
        <w:t>5o.,</w:t>
      </w:r>
      <w:r>
        <w:rPr>
          <w:lang w:val="es-MX"/>
        </w:rPr>
        <w:t xml:space="preserve"> </w:t>
      </w:r>
      <w:r w:rsidRPr="00A4437B">
        <w:rPr>
          <w:lang w:val="es-MX"/>
        </w:rPr>
        <w:t>fracción</w:t>
      </w:r>
      <w:r>
        <w:rPr>
          <w:lang w:val="es-MX"/>
        </w:rPr>
        <w:t xml:space="preserve"> </w:t>
      </w:r>
      <w:r w:rsidRPr="00A4437B">
        <w:rPr>
          <w:lang w:val="es-MX"/>
        </w:rPr>
        <w:t>III,</w:t>
      </w:r>
      <w:r>
        <w:rPr>
          <w:lang w:val="es-MX"/>
        </w:rPr>
        <w:t xml:space="preserve"> </w:t>
      </w:r>
      <w:r w:rsidRPr="00A4437B">
        <w:rPr>
          <w:lang w:val="es-MX"/>
        </w:rPr>
        <w:t>15,</w:t>
      </w:r>
      <w:r>
        <w:rPr>
          <w:lang w:val="es-MX"/>
        </w:rPr>
        <w:t xml:space="preserve"> </w:t>
      </w:r>
      <w:r w:rsidRPr="00A4437B">
        <w:rPr>
          <w:lang w:val="es-MX"/>
        </w:rPr>
        <w:t>fracción</w:t>
      </w:r>
      <w:r>
        <w:rPr>
          <w:lang w:val="es-MX"/>
        </w:rPr>
        <w:t xml:space="preserve"> </w:t>
      </w:r>
      <w:r w:rsidRPr="00A4437B">
        <w:rPr>
          <w:lang w:val="es-MX"/>
        </w:rPr>
        <w:t>VI,</w:t>
      </w:r>
      <w:r>
        <w:rPr>
          <w:lang w:val="es-MX"/>
        </w:rPr>
        <w:t xml:space="preserve"> </w:t>
      </w:r>
      <w:r w:rsidRPr="00A4437B">
        <w:rPr>
          <w:lang w:val="es-MX"/>
        </w:rPr>
        <w:t>16,</w:t>
      </w:r>
      <w:r>
        <w:rPr>
          <w:lang w:val="es-MX"/>
        </w:rPr>
        <w:t xml:space="preserve"> </w:t>
      </w:r>
      <w:r w:rsidRPr="00A4437B">
        <w:rPr>
          <w:lang w:val="es-MX"/>
        </w:rPr>
        <w:t>fracción</w:t>
      </w:r>
      <w:r>
        <w:rPr>
          <w:lang w:val="es-MX"/>
        </w:rPr>
        <w:t xml:space="preserve"> </w:t>
      </w:r>
      <w:r w:rsidRPr="00A4437B">
        <w:rPr>
          <w:lang w:val="es-MX"/>
        </w:rPr>
        <w:t>VI,</w:t>
      </w:r>
      <w:r>
        <w:rPr>
          <w:lang w:val="es-MX"/>
        </w:rPr>
        <w:t xml:space="preserve"> </w:t>
      </w:r>
      <w:r w:rsidRPr="00A4437B">
        <w:rPr>
          <w:lang w:val="es-MX"/>
        </w:rPr>
        <w:t>y</w:t>
      </w:r>
      <w:r>
        <w:rPr>
          <w:lang w:val="es-MX"/>
        </w:rPr>
        <w:t xml:space="preserve"> </w:t>
      </w:r>
      <w:r w:rsidRPr="00A4437B">
        <w:rPr>
          <w:lang w:val="es-MX"/>
        </w:rPr>
        <w:t>17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la</w:t>
      </w:r>
      <w:r>
        <w:rPr>
          <w:lang w:val="es-MX"/>
        </w:rPr>
        <w:t xml:space="preserve"> </w:t>
      </w:r>
      <w:r w:rsidRPr="00A4437B">
        <w:rPr>
          <w:lang w:val="es-MX"/>
        </w:rPr>
        <w:t>Ley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Comercio</w:t>
      </w:r>
      <w:r>
        <w:rPr>
          <w:lang w:val="es-MX"/>
        </w:rPr>
        <w:t xml:space="preserve"> </w:t>
      </w:r>
      <w:r w:rsidRPr="00A4437B">
        <w:rPr>
          <w:lang w:val="es-MX"/>
        </w:rPr>
        <w:t>Exterior;</w:t>
      </w:r>
      <w:r>
        <w:rPr>
          <w:lang w:val="es-MX"/>
        </w:rPr>
        <w:t xml:space="preserve"> </w:t>
      </w:r>
      <w:r w:rsidRPr="00A4437B">
        <w:rPr>
          <w:lang w:val="es-MX"/>
        </w:rPr>
        <w:t>5,</w:t>
      </w:r>
      <w:r>
        <w:rPr>
          <w:lang w:val="es-MX"/>
        </w:rPr>
        <w:t xml:space="preserve"> </w:t>
      </w:r>
      <w:r w:rsidRPr="00A4437B">
        <w:rPr>
          <w:lang w:val="es-MX"/>
        </w:rPr>
        <w:t>fracción</w:t>
      </w:r>
      <w:r>
        <w:rPr>
          <w:lang w:val="es-MX"/>
        </w:rPr>
        <w:t xml:space="preserve"> </w:t>
      </w:r>
      <w:r w:rsidRPr="00A4437B">
        <w:rPr>
          <w:lang w:val="es-MX"/>
        </w:rPr>
        <w:t>XVII</w:t>
      </w:r>
      <w:r>
        <w:rPr>
          <w:lang w:val="es-MX"/>
        </w:rPr>
        <w:t xml:space="preserve"> </w:t>
      </w:r>
      <w:r w:rsidRPr="00A4437B">
        <w:rPr>
          <w:lang w:val="es-MX"/>
        </w:rPr>
        <w:t>del</w:t>
      </w:r>
      <w:r>
        <w:rPr>
          <w:lang w:val="es-MX"/>
        </w:rPr>
        <w:t xml:space="preserve"> </w:t>
      </w:r>
      <w:r w:rsidRPr="00A4437B">
        <w:rPr>
          <w:lang w:val="es-MX"/>
        </w:rPr>
        <w:t>Reglamento</w:t>
      </w:r>
      <w:r>
        <w:rPr>
          <w:lang w:val="es-MX"/>
        </w:rPr>
        <w:t xml:space="preserve"> </w:t>
      </w:r>
      <w:r w:rsidRPr="00A4437B">
        <w:rPr>
          <w:lang w:val="es-MX"/>
        </w:rPr>
        <w:t>Interior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la</w:t>
      </w:r>
      <w:r>
        <w:rPr>
          <w:lang w:val="es-MX"/>
        </w:rPr>
        <w:t xml:space="preserve"> </w:t>
      </w:r>
      <w:r w:rsidRPr="00A4437B">
        <w:rPr>
          <w:lang w:val="es-MX"/>
        </w:rPr>
        <w:t>Secretaría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Economía,</w:t>
      </w:r>
      <w:r>
        <w:rPr>
          <w:lang w:val="es-MX"/>
        </w:rPr>
        <w:t xml:space="preserve"> </w:t>
      </w:r>
      <w:r w:rsidRPr="00A4437B">
        <w:rPr>
          <w:lang w:val="es-MX"/>
        </w:rPr>
        <w:t>y</w:t>
      </w:r>
      <w:r>
        <w:rPr>
          <w:lang w:val="es-MX"/>
        </w:rPr>
        <w:t xml:space="preserve"> </w:t>
      </w:r>
      <w:r w:rsidRPr="00A4437B">
        <w:rPr>
          <w:lang w:val="es-MX"/>
        </w:rPr>
        <w:t>5,</w:t>
      </w:r>
      <w:r>
        <w:rPr>
          <w:lang w:val="es-MX"/>
        </w:rPr>
        <w:t xml:space="preserve"> </w:t>
      </w:r>
      <w:r w:rsidRPr="00A4437B">
        <w:rPr>
          <w:lang w:val="es-MX"/>
        </w:rPr>
        <w:t>fracción,</w:t>
      </w:r>
      <w:r>
        <w:rPr>
          <w:lang w:val="es-MX"/>
        </w:rPr>
        <w:t xml:space="preserve"> </w:t>
      </w:r>
      <w:r w:rsidRPr="00A4437B">
        <w:rPr>
          <w:lang w:val="es-MX"/>
        </w:rPr>
        <w:t>XXV</w:t>
      </w:r>
      <w:r>
        <w:rPr>
          <w:lang w:val="es-MX"/>
        </w:rPr>
        <w:t xml:space="preserve"> </w:t>
      </w:r>
      <w:r w:rsidRPr="00A4437B">
        <w:rPr>
          <w:lang w:val="es-MX"/>
        </w:rPr>
        <w:t>del</w:t>
      </w:r>
      <w:r>
        <w:rPr>
          <w:lang w:val="es-MX"/>
        </w:rPr>
        <w:t xml:space="preserve"> </w:t>
      </w:r>
      <w:r w:rsidRPr="00A4437B">
        <w:rPr>
          <w:lang w:val="es-MX"/>
        </w:rPr>
        <w:t>Reglamento</w:t>
      </w:r>
      <w:r>
        <w:rPr>
          <w:lang w:val="es-MX"/>
        </w:rPr>
        <w:t xml:space="preserve"> </w:t>
      </w:r>
      <w:r w:rsidRPr="00A4437B">
        <w:rPr>
          <w:lang w:val="es-MX"/>
        </w:rPr>
        <w:t>Interior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la</w:t>
      </w:r>
      <w:r>
        <w:rPr>
          <w:lang w:val="es-MX"/>
        </w:rPr>
        <w:t xml:space="preserve"> </w:t>
      </w:r>
      <w:r w:rsidRPr="00A4437B">
        <w:rPr>
          <w:lang w:val="es-MX"/>
        </w:rPr>
        <w:t>Secretaría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Agricultura</w:t>
      </w:r>
      <w:r>
        <w:rPr>
          <w:lang w:val="es-MX"/>
        </w:rPr>
        <w:t xml:space="preserve"> </w:t>
      </w:r>
      <w:r w:rsidRPr="00A4437B">
        <w:rPr>
          <w:lang w:val="es-MX"/>
        </w:rPr>
        <w:t>y</w:t>
      </w:r>
      <w:r>
        <w:rPr>
          <w:lang w:val="es-MX"/>
        </w:rPr>
        <w:t xml:space="preserve"> </w:t>
      </w:r>
      <w:r w:rsidRPr="00A4437B">
        <w:rPr>
          <w:lang w:val="es-MX"/>
        </w:rPr>
        <w:t>Desarrollo</w:t>
      </w:r>
      <w:r>
        <w:rPr>
          <w:lang w:val="es-MX"/>
        </w:rPr>
        <w:t xml:space="preserve"> </w:t>
      </w:r>
      <w:r w:rsidRPr="00A4437B">
        <w:rPr>
          <w:lang w:val="es-MX"/>
        </w:rPr>
        <w:t>Rural,</w:t>
      </w:r>
      <w:r>
        <w:rPr>
          <w:lang w:val="es-MX"/>
        </w:rPr>
        <w:t xml:space="preserve"> </w:t>
      </w:r>
      <w:r w:rsidRPr="00A4437B">
        <w:rPr>
          <w:lang w:val="es-MX"/>
        </w:rPr>
        <w:t>y</w:t>
      </w:r>
    </w:p>
    <w:p w14:paraId="48D429EC" w14:textId="77777777" w:rsidR="00382721" w:rsidRPr="00A4437B" w:rsidRDefault="00382721" w:rsidP="00382721">
      <w:pPr>
        <w:pStyle w:val="ANOTACION"/>
        <w:spacing w:after="86"/>
      </w:pPr>
      <w:r w:rsidRPr="00A4437B">
        <w:t>CONSIDERANDO</w:t>
      </w:r>
    </w:p>
    <w:p w14:paraId="0E590C9E" w14:textId="77777777" w:rsidR="00382721" w:rsidRPr="00A4437B" w:rsidRDefault="00382721" w:rsidP="00382721">
      <w:pPr>
        <w:pStyle w:val="Texto"/>
        <w:spacing w:after="86"/>
        <w:rPr>
          <w:lang w:val="es-MX"/>
        </w:rPr>
      </w:pPr>
      <w:r w:rsidRPr="00A4437B">
        <w:rPr>
          <w:lang w:val="es-MX"/>
        </w:rPr>
        <w:t>Que</w:t>
      </w:r>
      <w:r>
        <w:rPr>
          <w:lang w:val="es-MX"/>
        </w:rPr>
        <w:t xml:space="preserve"> </w:t>
      </w:r>
      <w:r w:rsidRPr="00A4437B">
        <w:rPr>
          <w:lang w:val="es-MX"/>
        </w:rPr>
        <w:t>corresponde</w:t>
      </w:r>
      <w:r>
        <w:rPr>
          <w:lang w:val="es-MX"/>
        </w:rPr>
        <w:t xml:space="preserve"> </w:t>
      </w:r>
      <w:r w:rsidRPr="00A4437B">
        <w:rPr>
          <w:lang w:val="es-MX"/>
        </w:rPr>
        <w:t>a</w:t>
      </w:r>
      <w:r>
        <w:rPr>
          <w:lang w:val="es-MX"/>
        </w:rPr>
        <w:t xml:space="preserve"> </w:t>
      </w:r>
      <w:r w:rsidRPr="00A4437B">
        <w:rPr>
          <w:lang w:val="es-MX"/>
        </w:rPr>
        <w:t>la</w:t>
      </w:r>
      <w:r>
        <w:rPr>
          <w:lang w:val="es-MX"/>
        </w:rPr>
        <w:t xml:space="preserve"> </w:t>
      </w:r>
      <w:r w:rsidRPr="00A4437B">
        <w:rPr>
          <w:lang w:val="es-MX"/>
        </w:rPr>
        <w:t>Secretaría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Agricultura</w:t>
      </w:r>
      <w:r>
        <w:rPr>
          <w:lang w:val="es-MX"/>
        </w:rPr>
        <w:t xml:space="preserve"> </w:t>
      </w:r>
      <w:r w:rsidRPr="00A4437B">
        <w:rPr>
          <w:lang w:val="es-MX"/>
        </w:rPr>
        <w:t>y</w:t>
      </w:r>
      <w:r>
        <w:rPr>
          <w:lang w:val="es-MX"/>
        </w:rPr>
        <w:t xml:space="preserve"> </w:t>
      </w:r>
      <w:r w:rsidRPr="00A4437B">
        <w:rPr>
          <w:lang w:val="es-MX"/>
        </w:rPr>
        <w:t>Desarrollo</w:t>
      </w:r>
      <w:r>
        <w:rPr>
          <w:lang w:val="es-MX"/>
        </w:rPr>
        <w:t xml:space="preserve"> </w:t>
      </w:r>
      <w:r w:rsidRPr="00A4437B">
        <w:rPr>
          <w:lang w:val="es-MX"/>
        </w:rPr>
        <w:t>Rural</w:t>
      </w:r>
      <w:r>
        <w:rPr>
          <w:lang w:val="es-MX"/>
        </w:rPr>
        <w:t xml:space="preserve"> </w:t>
      </w:r>
      <w:r w:rsidRPr="00A4437B">
        <w:rPr>
          <w:lang w:val="es-MX"/>
        </w:rPr>
        <w:t>(SADER)</w:t>
      </w:r>
      <w:r>
        <w:rPr>
          <w:lang w:val="es-MX"/>
        </w:rPr>
        <w:t xml:space="preserve"> </w:t>
      </w:r>
      <w:r w:rsidRPr="00A4437B">
        <w:rPr>
          <w:lang w:val="es-MX"/>
        </w:rPr>
        <w:t>administrar</w:t>
      </w:r>
      <w:r>
        <w:rPr>
          <w:lang w:val="es-MX"/>
        </w:rPr>
        <w:t xml:space="preserve"> </w:t>
      </w:r>
      <w:r w:rsidRPr="00A4437B">
        <w:rPr>
          <w:lang w:val="es-MX"/>
        </w:rPr>
        <w:t>la</w:t>
      </w:r>
      <w:r>
        <w:rPr>
          <w:lang w:val="es-MX"/>
        </w:rPr>
        <w:t xml:space="preserve"> </w:t>
      </w:r>
      <w:r w:rsidRPr="00A4437B">
        <w:rPr>
          <w:lang w:val="es-MX"/>
        </w:rPr>
        <w:t>política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regulación</w:t>
      </w:r>
      <w:r>
        <w:rPr>
          <w:lang w:val="es-MX"/>
        </w:rPr>
        <w:t xml:space="preserve"> </w:t>
      </w:r>
      <w:r w:rsidRPr="00A4437B">
        <w:rPr>
          <w:lang w:val="es-MX"/>
        </w:rPr>
        <w:t>no</w:t>
      </w:r>
      <w:r>
        <w:rPr>
          <w:lang w:val="es-MX"/>
        </w:rPr>
        <w:t xml:space="preserve"> </w:t>
      </w:r>
      <w:r w:rsidRPr="00A4437B">
        <w:rPr>
          <w:lang w:val="es-MX"/>
        </w:rPr>
        <w:t>arancelaria</w:t>
      </w:r>
      <w:r>
        <w:rPr>
          <w:lang w:val="es-MX"/>
        </w:rPr>
        <w:t xml:space="preserve"> </w:t>
      </w:r>
      <w:r w:rsidRPr="00A4437B">
        <w:rPr>
          <w:lang w:val="es-MX"/>
        </w:rPr>
        <w:t>en</w:t>
      </w:r>
      <w:r>
        <w:rPr>
          <w:lang w:val="es-MX"/>
        </w:rPr>
        <w:t xml:space="preserve"> </w:t>
      </w:r>
      <w:r w:rsidRPr="00A4437B">
        <w:rPr>
          <w:lang w:val="es-MX"/>
        </w:rPr>
        <w:t>materia</w:t>
      </w:r>
      <w:r>
        <w:rPr>
          <w:lang w:val="es-MX"/>
        </w:rPr>
        <w:t xml:space="preserve"> </w:t>
      </w:r>
      <w:r w:rsidRPr="00A4437B">
        <w:rPr>
          <w:lang w:val="es-MX"/>
        </w:rPr>
        <w:t>agropecuaria,</w:t>
      </w:r>
      <w:r>
        <w:rPr>
          <w:lang w:val="es-MX"/>
        </w:rPr>
        <w:t xml:space="preserve"> </w:t>
      </w:r>
      <w:r w:rsidRPr="00A4437B">
        <w:rPr>
          <w:lang w:val="es-MX"/>
        </w:rPr>
        <w:t>para</w:t>
      </w:r>
      <w:r>
        <w:rPr>
          <w:lang w:val="es-MX"/>
        </w:rPr>
        <w:t xml:space="preserve"> </w:t>
      </w:r>
      <w:r w:rsidRPr="00A4437B">
        <w:rPr>
          <w:lang w:val="es-MX"/>
        </w:rPr>
        <w:t>propiciar</w:t>
      </w:r>
      <w:r>
        <w:rPr>
          <w:lang w:val="es-MX"/>
        </w:rPr>
        <w:t xml:space="preserve"> </w:t>
      </w:r>
      <w:r w:rsidRPr="00A4437B">
        <w:rPr>
          <w:lang w:val="es-MX"/>
        </w:rPr>
        <w:t>la</w:t>
      </w:r>
      <w:r>
        <w:rPr>
          <w:lang w:val="es-MX"/>
        </w:rPr>
        <w:t xml:space="preserve"> </w:t>
      </w:r>
      <w:r w:rsidRPr="00A4437B">
        <w:rPr>
          <w:lang w:val="es-MX"/>
        </w:rPr>
        <w:t>participación</w:t>
      </w:r>
      <w:r>
        <w:rPr>
          <w:lang w:val="es-MX"/>
        </w:rPr>
        <w:t xml:space="preserve"> </w:t>
      </w:r>
      <w:r w:rsidRPr="00A4437B">
        <w:rPr>
          <w:lang w:val="es-MX"/>
        </w:rPr>
        <w:t>eficiente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este</w:t>
      </w:r>
      <w:r>
        <w:rPr>
          <w:lang w:val="es-MX"/>
        </w:rPr>
        <w:t xml:space="preserve"> </w:t>
      </w:r>
      <w:r w:rsidRPr="00A4437B">
        <w:rPr>
          <w:lang w:val="es-MX"/>
        </w:rPr>
        <w:t>sector</w:t>
      </w:r>
      <w:r>
        <w:rPr>
          <w:lang w:val="es-MX"/>
        </w:rPr>
        <w:t xml:space="preserve"> </w:t>
      </w:r>
      <w:r w:rsidRPr="00A4437B">
        <w:rPr>
          <w:lang w:val="es-MX"/>
        </w:rPr>
        <w:t>productivo</w:t>
      </w:r>
      <w:r>
        <w:rPr>
          <w:lang w:val="es-MX"/>
        </w:rPr>
        <w:t xml:space="preserve"> </w:t>
      </w:r>
      <w:r w:rsidRPr="00A4437B">
        <w:rPr>
          <w:lang w:val="es-MX"/>
        </w:rPr>
        <w:t>en</w:t>
      </w:r>
      <w:r>
        <w:rPr>
          <w:lang w:val="es-MX"/>
        </w:rPr>
        <w:t xml:space="preserve"> </w:t>
      </w:r>
      <w:r w:rsidRPr="00A4437B">
        <w:rPr>
          <w:lang w:val="es-MX"/>
        </w:rPr>
        <w:t>los</w:t>
      </w:r>
      <w:r>
        <w:rPr>
          <w:lang w:val="es-MX"/>
        </w:rPr>
        <w:t xml:space="preserve"> </w:t>
      </w:r>
      <w:r w:rsidRPr="00A4437B">
        <w:rPr>
          <w:lang w:val="es-MX"/>
        </w:rPr>
        <w:t>mercados</w:t>
      </w:r>
      <w:r>
        <w:rPr>
          <w:lang w:val="es-MX"/>
        </w:rPr>
        <w:t xml:space="preserve"> </w:t>
      </w:r>
      <w:r w:rsidRPr="00A4437B">
        <w:rPr>
          <w:lang w:val="es-MX"/>
        </w:rPr>
        <w:t>internacionales.</w:t>
      </w:r>
    </w:p>
    <w:p w14:paraId="0945C0A0" w14:textId="77777777" w:rsidR="00382721" w:rsidRPr="00A4437B" w:rsidRDefault="00382721" w:rsidP="00382721">
      <w:pPr>
        <w:pStyle w:val="Texto"/>
        <w:spacing w:after="86"/>
        <w:rPr>
          <w:lang w:val="es-MX"/>
        </w:rPr>
      </w:pPr>
      <w:r w:rsidRPr="00A4437B">
        <w:rPr>
          <w:lang w:val="es-MX"/>
        </w:rPr>
        <w:t>Que</w:t>
      </w:r>
      <w:r>
        <w:rPr>
          <w:lang w:val="es-MX"/>
        </w:rPr>
        <w:t xml:space="preserve"> </w:t>
      </w:r>
      <w:r w:rsidRPr="00A4437B">
        <w:rPr>
          <w:lang w:val="es-MX"/>
        </w:rPr>
        <w:t>el</w:t>
      </w:r>
      <w:r>
        <w:rPr>
          <w:lang w:val="es-MX"/>
        </w:rPr>
        <w:t xml:space="preserve"> </w:t>
      </w:r>
      <w:r w:rsidRPr="00A4437B">
        <w:rPr>
          <w:lang w:val="es-MX"/>
        </w:rPr>
        <w:t>26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diciembre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2020</w:t>
      </w:r>
      <w:r>
        <w:rPr>
          <w:lang w:val="es-MX"/>
        </w:rPr>
        <w:t xml:space="preserve"> </w:t>
      </w:r>
      <w:r w:rsidRPr="00A4437B">
        <w:rPr>
          <w:lang w:val="es-MX"/>
        </w:rPr>
        <w:t>se</w:t>
      </w:r>
      <w:r>
        <w:rPr>
          <w:lang w:val="es-MX"/>
        </w:rPr>
        <w:t xml:space="preserve"> </w:t>
      </w:r>
      <w:r w:rsidRPr="00A4437B">
        <w:rPr>
          <w:lang w:val="es-MX"/>
        </w:rPr>
        <w:t>publicó</w:t>
      </w:r>
      <w:r>
        <w:rPr>
          <w:lang w:val="es-MX"/>
        </w:rPr>
        <w:t xml:space="preserve"> </w:t>
      </w:r>
      <w:r w:rsidRPr="00A4437B">
        <w:rPr>
          <w:lang w:val="es-MX"/>
        </w:rPr>
        <w:t>en</w:t>
      </w:r>
      <w:r>
        <w:rPr>
          <w:lang w:val="es-MX"/>
        </w:rPr>
        <w:t xml:space="preserve"> </w:t>
      </w:r>
      <w:r w:rsidRPr="00A4437B">
        <w:rPr>
          <w:lang w:val="es-MX"/>
        </w:rPr>
        <w:t>el</w:t>
      </w:r>
      <w:r>
        <w:rPr>
          <w:lang w:val="es-MX"/>
        </w:rPr>
        <w:t xml:space="preserve"> </w:t>
      </w:r>
      <w:r w:rsidRPr="00A4437B">
        <w:rPr>
          <w:lang w:val="es-MX"/>
        </w:rPr>
        <w:t>Diario</w:t>
      </w:r>
      <w:r>
        <w:rPr>
          <w:lang w:val="es-MX"/>
        </w:rPr>
        <w:t xml:space="preserve"> </w:t>
      </w:r>
      <w:r w:rsidRPr="00A4437B">
        <w:rPr>
          <w:lang w:val="es-MX"/>
        </w:rPr>
        <w:t>Oficial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la</w:t>
      </w:r>
      <w:r>
        <w:rPr>
          <w:lang w:val="es-MX"/>
        </w:rPr>
        <w:t xml:space="preserve"> </w:t>
      </w:r>
      <w:r w:rsidRPr="00A4437B">
        <w:rPr>
          <w:lang w:val="es-MX"/>
        </w:rPr>
        <w:t>Federación</w:t>
      </w:r>
      <w:r>
        <w:rPr>
          <w:lang w:val="es-MX"/>
        </w:rPr>
        <w:t xml:space="preserve"> </w:t>
      </w:r>
      <w:r w:rsidRPr="00A4437B">
        <w:rPr>
          <w:lang w:val="es-MX"/>
        </w:rPr>
        <w:t>el</w:t>
      </w:r>
      <w:r>
        <w:rPr>
          <w:lang w:val="es-MX"/>
        </w:rPr>
        <w:t xml:space="preserve"> </w:t>
      </w:r>
      <w:r w:rsidRPr="00A4437B">
        <w:rPr>
          <w:lang w:val="es-MX"/>
        </w:rPr>
        <w:t>Acuerdo</w:t>
      </w:r>
      <w:r>
        <w:rPr>
          <w:lang w:val="es-MX"/>
        </w:rPr>
        <w:t xml:space="preserve"> </w:t>
      </w:r>
      <w:r w:rsidRPr="00A4437B">
        <w:rPr>
          <w:lang w:val="es-MX"/>
        </w:rPr>
        <w:t>que</w:t>
      </w:r>
      <w:r>
        <w:rPr>
          <w:lang w:val="es-MX"/>
        </w:rPr>
        <w:t xml:space="preserve"> </w:t>
      </w:r>
      <w:r w:rsidRPr="00A4437B">
        <w:rPr>
          <w:lang w:val="es-MX"/>
        </w:rPr>
        <w:t>establece</w:t>
      </w:r>
      <w:r>
        <w:rPr>
          <w:lang w:val="es-MX"/>
        </w:rPr>
        <w:t xml:space="preserve"> </w:t>
      </w:r>
      <w:r w:rsidRPr="00A4437B">
        <w:rPr>
          <w:lang w:val="es-MX"/>
        </w:rPr>
        <w:t>las</w:t>
      </w:r>
      <w:r>
        <w:rPr>
          <w:lang w:val="es-MX"/>
        </w:rPr>
        <w:t xml:space="preserve"> </w:t>
      </w:r>
      <w:r w:rsidRPr="00A4437B">
        <w:rPr>
          <w:lang w:val="es-MX"/>
        </w:rPr>
        <w:t>mercancías</w:t>
      </w:r>
      <w:r>
        <w:rPr>
          <w:lang w:val="es-MX"/>
        </w:rPr>
        <w:t xml:space="preserve"> </w:t>
      </w:r>
      <w:r w:rsidRPr="00A4437B">
        <w:rPr>
          <w:lang w:val="es-MX"/>
        </w:rPr>
        <w:t>cuya</w:t>
      </w:r>
      <w:r>
        <w:rPr>
          <w:lang w:val="es-MX"/>
        </w:rPr>
        <w:t xml:space="preserve"> </w:t>
      </w:r>
      <w:r w:rsidRPr="00A4437B">
        <w:rPr>
          <w:lang w:val="es-MX"/>
        </w:rPr>
        <w:t>importación</w:t>
      </w:r>
      <w:r>
        <w:rPr>
          <w:lang w:val="es-MX"/>
        </w:rPr>
        <w:t xml:space="preserve"> </w:t>
      </w:r>
      <w:r w:rsidRPr="00A4437B">
        <w:rPr>
          <w:lang w:val="es-MX"/>
        </w:rPr>
        <w:t>está</w:t>
      </w:r>
      <w:r>
        <w:rPr>
          <w:lang w:val="es-MX"/>
        </w:rPr>
        <w:t xml:space="preserve"> </w:t>
      </w:r>
      <w:r w:rsidRPr="00A4437B">
        <w:rPr>
          <w:lang w:val="es-MX"/>
        </w:rPr>
        <w:t>sujeta</w:t>
      </w:r>
      <w:r>
        <w:rPr>
          <w:lang w:val="es-MX"/>
        </w:rPr>
        <w:t xml:space="preserve"> </w:t>
      </w:r>
      <w:r w:rsidRPr="00A4437B">
        <w:rPr>
          <w:lang w:val="es-MX"/>
        </w:rPr>
        <w:t>a</w:t>
      </w:r>
      <w:r>
        <w:rPr>
          <w:lang w:val="es-MX"/>
        </w:rPr>
        <w:t xml:space="preserve"> </w:t>
      </w:r>
      <w:r w:rsidRPr="00A4437B">
        <w:rPr>
          <w:lang w:val="es-MX"/>
        </w:rPr>
        <w:t>regulación</w:t>
      </w:r>
      <w:r>
        <w:rPr>
          <w:lang w:val="es-MX"/>
        </w:rPr>
        <w:t xml:space="preserve"> </w:t>
      </w:r>
      <w:r w:rsidRPr="00A4437B">
        <w:rPr>
          <w:lang w:val="es-MX"/>
        </w:rPr>
        <w:t>por</w:t>
      </w:r>
      <w:r>
        <w:rPr>
          <w:lang w:val="es-MX"/>
        </w:rPr>
        <w:t xml:space="preserve"> </w:t>
      </w:r>
      <w:r w:rsidRPr="00A4437B">
        <w:rPr>
          <w:lang w:val="es-MX"/>
        </w:rPr>
        <w:t>parte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la</w:t>
      </w:r>
      <w:r>
        <w:rPr>
          <w:lang w:val="es-MX"/>
        </w:rPr>
        <w:t xml:space="preserve"> </w:t>
      </w:r>
      <w:r w:rsidRPr="00A4437B">
        <w:rPr>
          <w:lang w:val="es-MX"/>
        </w:rPr>
        <w:t>Secretaría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Agricultura</w:t>
      </w:r>
      <w:r>
        <w:rPr>
          <w:lang w:val="es-MX"/>
        </w:rPr>
        <w:t xml:space="preserve"> </w:t>
      </w:r>
      <w:r w:rsidRPr="00A4437B">
        <w:rPr>
          <w:lang w:val="es-MX"/>
        </w:rPr>
        <w:t>y</w:t>
      </w:r>
      <w:r>
        <w:rPr>
          <w:lang w:val="es-MX"/>
        </w:rPr>
        <w:t xml:space="preserve"> </w:t>
      </w:r>
      <w:r w:rsidRPr="00A4437B">
        <w:rPr>
          <w:lang w:val="es-MX"/>
        </w:rPr>
        <w:t>Desarrollo</w:t>
      </w:r>
      <w:r>
        <w:rPr>
          <w:lang w:val="es-MX"/>
        </w:rPr>
        <w:t xml:space="preserve"> </w:t>
      </w:r>
      <w:r w:rsidRPr="00A4437B">
        <w:rPr>
          <w:lang w:val="es-MX"/>
        </w:rPr>
        <w:t>Rural,</w:t>
      </w:r>
      <w:r>
        <w:rPr>
          <w:lang w:val="es-MX"/>
        </w:rPr>
        <w:t xml:space="preserve"> </w:t>
      </w:r>
      <w:r w:rsidRPr="00A4437B">
        <w:rPr>
          <w:lang w:val="es-MX"/>
        </w:rPr>
        <w:t>así</w:t>
      </w:r>
      <w:r>
        <w:rPr>
          <w:lang w:val="es-MX"/>
        </w:rPr>
        <w:t xml:space="preserve"> </w:t>
      </w:r>
      <w:r w:rsidRPr="00A4437B">
        <w:rPr>
          <w:lang w:val="es-MX"/>
        </w:rPr>
        <w:t>como</w:t>
      </w:r>
      <w:r>
        <w:rPr>
          <w:lang w:val="es-MX"/>
        </w:rPr>
        <w:t xml:space="preserve"> </w:t>
      </w:r>
      <w:r w:rsidRPr="00A4437B">
        <w:rPr>
          <w:lang w:val="es-MX"/>
        </w:rPr>
        <w:t>la</w:t>
      </w:r>
      <w:r>
        <w:rPr>
          <w:lang w:val="es-MX"/>
        </w:rPr>
        <w:t xml:space="preserve"> </w:t>
      </w:r>
      <w:r w:rsidRPr="00A4437B">
        <w:rPr>
          <w:lang w:val="es-MX"/>
        </w:rPr>
        <w:t>emisión</w:t>
      </w:r>
      <w:r>
        <w:rPr>
          <w:lang w:val="es-MX"/>
        </w:rPr>
        <w:t xml:space="preserve"> </w:t>
      </w:r>
      <w:r w:rsidRPr="00A4437B">
        <w:rPr>
          <w:lang w:val="es-MX"/>
        </w:rPr>
        <w:t>del</w:t>
      </w:r>
      <w:r>
        <w:rPr>
          <w:lang w:val="es-MX"/>
        </w:rPr>
        <w:t xml:space="preserve"> </w:t>
      </w:r>
      <w:r w:rsidRPr="00A4437B">
        <w:rPr>
          <w:lang w:val="es-MX"/>
        </w:rPr>
        <w:t>certificado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origen</w:t>
      </w:r>
      <w:r>
        <w:rPr>
          <w:lang w:val="es-MX"/>
        </w:rPr>
        <w:t xml:space="preserve"> </w:t>
      </w:r>
      <w:r w:rsidRPr="00A4437B">
        <w:rPr>
          <w:lang w:val="es-MX"/>
        </w:rPr>
        <w:t>para</w:t>
      </w:r>
      <w:r>
        <w:rPr>
          <w:lang w:val="es-MX"/>
        </w:rPr>
        <w:t xml:space="preserve"> </w:t>
      </w:r>
      <w:r w:rsidRPr="00A4437B">
        <w:rPr>
          <w:lang w:val="es-MX"/>
        </w:rPr>
        <w:t>la</w:t>
      </w:r>
      <w:r>
        <w:rPr>
          <w:lang w:val="es-MX"/>
        </w:rPr>
        <w:t xml:space="preserve"> </w:t>
      </w:r>
      <w:r w:rsidRPr="00A4437B">
        <w:rPr>
          <w:lang w:val="es-MX"/>
        </w:rPr>
        <w:t>exportación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café,</w:t>
      </w:r>
      <w:r>
        <w:rPr>
          <w:lang w:val="es-MX"/>
        </w:rPr>
        <w:t xml:space="preserve"> </w:t>
      </w:r>
      <w:r w:rsidRPr="00A4437B">
        <w:rPr>
          <w:lang w:val="es-MX"/>
        </w:rPr>
        <w:t>mismo</w:t>
      </w:r>
      <w:r>
        <w:rPr>
          <w:lang w:val="es-MX"/>
        </w:rPr>
        <w:t xml:space="preserve"> </w:t>
      </w:r>
      <w:r w:rsidRPr="00A4437B">
        <w:rPr>
          <w:lang w:val="es-MX"/>
        </w:rPr>
        <w:t>que</w:t>
      </w:r>
      <w:r>
        <w:rPr>
          <w:lang w:val="es-MX"/>
        </w:rPr>
        <w:t xml:space="preserve"> </w:t>
      </w:r>
      <w:r w:rsidRPr="00A4437B">
        <w:rPr>
          <w:lang w:val="es-MX"/>
        </w:rPr>
        <w:t>fue</w:t>
      </w:r>
      <w:r>
        <w:rPr>
          <w:lang w:val="es-MX"/>
        </w:rPr>
        <w:t xml:space="preserve"> </w:t>
      </w:r>
      <w:r w:rsidRPr="00A4437B">
        <w:rPr>
          <w:lang w:val="es-MX"/>
        </w:rPr>
        <w:t>modificado</w:t>
      </w:r>
      <w:r>
        <w:rPr>
          <w:lang w:val="es-MX"/>
        </w:rPr>
        <w:t xml:space="preserve"> </w:t>
      </w:r>
      <w:r w:rsidRPr="00A4437B">
        <w:rPr>
          <w:lang w:val="es-MX"/>
        </w:rPr>
        <w:t>mediante</w:t>
      </w:r>
      <w:r>
        <w:rPr>
          <w:lang w:val="es-MX"/>
        </w:rPr>
        <w:t xml:space="preserve"> </w:t>
      </w:r>
      <w:r w:rsidRPr="00A4437B">
        <w:rPr>
          <w:lang w:val="es-MX"/>
        </w:rPr>
        <w:t>diverso</w:t>
      </w:r>
      <w:r>
        <w:rPr>
          <w:lang w:val="es-MX"/>
        </w:rPr>
        <w:t xml:space="preserve"> </w:t>
      </w:r>
      <w:r w:rsidRPr="00A4437B">
        <w:rPr>
          <w:lang w:val="es-MX"/>
        </w:rPr>
        <w:t>publicado</w:t>
      </w:r>
      <w:r>
        <w:rPr>
          <w:lang w:val="es-MX"/>
        </w:rPr>
        <w:t xml:space="preserve"> </w:t>
      </w:r>
      <w:r w:rsidRPr="00A4437B">
        <w:rPr>
          <w:lang w:val="es-MX"/>
        </w:rPr>
        <w:t>en</w:t>
      </w:r>
      <w:r>
        <w:rPr>
          <w:lang w:val="es-MX"/>
        </w:rPr>
        <w:t xml:space="preserve"> </w:t>
      </w:r>
      <w:r w:rsidRPr="00A4437B">
        <w:rPr>
          <w:lang w:val="es-MX"/>
        </w:rPr>
        <w:t>el</w:t>
      </w:r>
      <w:r>
        <w:rPr>
          <w:lang w:val="es-MX"/>
        </w:rPr>
        <w:t xml:space="preserve"> </w:t>
      </w:r>
      <w:r w:rsidRPr="00A4437B">
        <w:rPr>
          <w:lang w:val="es-MX"/>
        </w:rPr>
        <w:t>mismo</w:t>
      </w:r>
      <w:r>
        <w:rPr>
          <w:lang w:val="es-MX"/>
        </w:rPr>
        <w:t xml:space="preserve"> </w:t>
      </w:r>
      <w:r w:rsidRPr="00A4437B">
        <w:rPr>
          <w:lang w:val="es-MX"/>
        </w:rPr>
        <w:t>órgano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difusión</w:t>
      </w:r>
      <w:r>
        <w:rPr>
          <w:lang w:val="es-MX"/>
        </w:rPr>
        <w:t xml:space="preserve"> </w:t>
      </w:r>
      <w:r w:rsidRPr="00A4437B">
        <w:rPr>
          <w:lang w:val="es-MX"/>
        </w:rPr>
        <w:t>oficial</w:t>
      </w:r>
      <w:r>
        <w:rPr>
          <w:lang w:val="es-MX"/>
        </w:rPr>
        <w:t xml:space="preserve"> </w:t>
      </w:r>
      <w:r w:rsidRPr="00A4437B">
        <w:rPr>
          <w:lang w:val="es-MX"/>
        </w:rPr>
        <w:t>el</w:t>
      </w:r>
      <w:r>
        <w:rPr>
          <w:lang w:val="es-MX"/>
        </w:rPr>
        <w:t xml:space="preserve"> </w:t>
      </w:r>
      <w:r w:rsidRPr="00A4437B">
        <w:rPr>
          <w:lang w:val="es-MX"/>
        </w:rPr>
        <w:t>16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junio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2021</w:t>
      </w:r>
      <w:r>
        <w:rPr>
          <w:lang w:val="es-MX"/>
        </w:rPr>
        <w:t xml:space="preserve"> </w:t>
      </w:r>
      <w:r w:rsidRPr="00A4437B">
        <w:rPr>
          <w:lang w:val="es-MX"/>
        </w:rPr>
        <w:t>(Acuerdo).</w:t>
      </w:r>
    </w:p>
    <w:p w14:paraId="53FB6894" w14:textId="77777777" w:rsidR="00382721" w:rsidRPr="00A4437B" w:rsidRDefault="00382721" w:rsidP="00382721">
      <w:pPr>
        <w:pStyle w:val="Texto"/>
        <w:spacing w:after="86"/>
        <w:rPr>
          <w:lang w:val="es-MX"/>
        </w:rPr>
      </w:pPr>
      <w:r w:rsidRPr="00A4437B">
        <w:rPr>
          <w:lang w:val="es-MX"/>
        </w:rPr>
        <w:t>Que</w:t>
      </w:r>
      <w:r>
        <w:rPr>
          <w:lang w:val="es-MX"/>
        </w:rPr>
        <w:t xml:space="preserve"> </w:t>
      </w:r>
      <w:r w:rsidRPr="00A4437B">
        <w:rPr>
          <w:lang w:val="es-MX"/>
        </w:rPr>
        <w:t>actualmente</w:t>
      </w:r>
      <w:r>
        <w:rPr>
          <w:lang w:val="es-MX"/>
        </w:rPr>
        <w:t xml:space="preserve"> </w:t>
      </w:r>
      <w:r w:rsidRPr="00A4437B">
        <w:rPr>
          <w:lang w:val="es-MX"/>
        </w:rPr>
        <w:t>México</w:t>
      </w:r>
      <w:r>
        <w:rPr>
          <w:lang w:val="es-MX"/>
        </w:rPr>
        <w:t xml:space="preserve"> </w:t>
      </w:r>
      <w:r w:rsidRPr="00A4437B">
        <w:rPr>
          <w:lang w:val="es-MX"/>
        </w:rPr>
        <w:t>cuenta</w:t>
      </w:r>
      <w:r>
        <w:rPr>
          <w:lang w:val="es-MX"/>
        </w:rPr>
        <w:t xml:space="preserve"> </w:t>
      </w:r>
      <w:r w:rsidRPr="00A4437B">
        <w:rPr>
          <w:lang w:val="es-MX"/>
        </w:rPr>
        <w:t>con</w:t>
      </w:r>
      <w:r>
        <w:rPr>
          <w:lang w:val="es-MX"/>
        </w:rPr>
        <w:t xml:space="preserve"> </w:t>
      </w:r>
      <w:r w:rsidRPr="00A4437B">
        <w:rPr>
          <w:lang w:val="es-MX"/>
        </w:rPr>
        <w:t>Denominación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Origen</w:t>
      </w:r>
      <w:r>
        <w:rPr>
          <w:lang w:val="es-MX"/>
        </w:rPr>
        <w:t xml:space="preserve"> </w:t>
      </w:r>
      <w:r w:rsidRPr="00A4437B">
        <w:rPr>
          <w:lang w:val="es-MX"/>
        </w:rPr>
        <w:t>para</w:t>
      </w:r>
      <w:r>
        <w:rPr>
          <w:lang w:val="es-MX"/>
        </w:rPr>
        <w:t xml:space="preserve"> </w:t>
      </w:r>
      <w:r w:rsidRPr="00A4437B">
        <w:rPr>
          <w:lang w:val="es-MX"/>
        </w:rPr>
        <w:t>el</w:t>
      </w:r>
      <w:r>
        <w:rPr>
          <w:lang w:val="es-MX"/>
        </w:rPr>
        <w:t xml:space="preserve"> </w:t>
      </w:r>
      <w:r w:rsidRPr="00A4437B">
        <w:rPr>
          <w:lang w:val="es-MX"/>
        </w:rPr>
        <w:t>Ámbar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Chiapas,</w:t>
      </w:r>
      <w:r>
        <w:rPr>
          <w:lang w:val="es-MX"/>
        </w:rPr>
        <w:t xml:space="preserve"> </w:t>
      </w:r>
      <w:r w:rsidRPr="00A4437B">
        <w:rPr>
          <w:lang w:val="es-MX"/>
        </w:rPr>
        <w:t>el</w:t>
      </w:r>
      <w:r>
        <w:rPr>
          <w:lang w:val="es-MX"/>
        </w:rPr>
        <w:t xml:space="preserve"> </w:t>
      </w:r>
      <w:r w:rsidRPr="00A4437B">
        <w:rPr>
          <w:lang w:val="es-MX"/>
        </w:rPr>
        <w:t>Arroz</w:t>
      </w:r>
      <w:r>
        <w:rPr>
          <w:lang w:val="es-MX"/>
        </w:rPr>
        <w:t xml:space="preserve"> </w:t>
      </w:r>
      <w:r w:rsidRPr="00A4437B">
        <w:rPr>
          <w:lang w:val="es-MX"/>
        </w:rPr>
        <w:t>del</w:t>
      </w:r>
      <w:r>
        <w:rPr>
          <w:lang w:val="es-MX"/>
        </w:rPr>
        <w:t xml:space="preserve"> </w:t>
      </w:r>
      <w:r w:rsidRPr="00A4437B">
        <w:rPr>
          <w:lang w:val="es-MX"/>
        </w:rPr>
        <w:t>Estado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Morelos,</w:t>
      </w:r>
      <w:r>
        <w:rPr>
          <w:lang w:val="es-MX"/>
        </w:rPr>
        <w:t xml:space="preserve"> </w:t>
      </w:r>
      <w:r w:rsidRPr="00A4437B">
        <w:rPr>
          <w:lang w:val="es-MX"/>
        </w:rPr>
        <w:t>el</w:t>
      </w:r>
      <w:r>
        <w:rPr>
          <w:lang w:val="es-MX"/>
        </w:rPr>
        <w:t xml:space="preserve"> </w:t>
      </w:r>
      <w:r w:rsidRPr="00A4437B">
        <w:rPr>
          <w:lang w:val="es-MX"/>
        </w:rPr>
        <w:t>Bacanora,</w:t>
      </w:r>
      <w:r>
        <w:rPr>
          <w:lang w:val="es-MX"/>
        </w:rPr>
        <w:t xml:space="preserve"> </w:t>
      </w:r>
      <w:r w:rsidRPr="00A4437B">
        <w:rPr>
          <w:lang w:val="es-MX"/>
        </w:rPr>
        <w:t>el</w:t>
      </w:r>
      <w:r>
        <w:rPr>
          <w:lang w:val="es-MX"/>
        </w:rPr>
        <w:t xml:space="preserve"> </w:t>
      </w:r>
      <w:r w:rsidRPr="00A4437B">
        <w:rPr>
          <w:lang w:val="es-MX"/>
        </w:rPr>
        <w:t>Cacao</w:t>
      </w:r>
      <w:r>
        <w:rPr>
          <w:lang w:val="es-MX"/>
        </w:rPr>
        <w:t xml:space="preserve"> </w:t>
      </w:r>
      <w:r w:rsidRPr="00A4437B">
        <w:rPr>
          <w:lang w:val="es-MX"/>
        </w:rPr>
        <w:t>Grijalva,</w:t>
      </w:r>
      <w:r>
        <w:rPr>
          <w:lang w:val="es-MX"/>
        </w:rPr>
        <w:t xml:space="preserve"> </w:t>
      </w:r>
      <w:r w:rsidRPr="00A4437B">
        <w:rPr>
          <w:lang w:val="es-MX"/>
        </w:rPr>
        <w:t>el</w:t>
      </w:r>
      <w:r>
        <w:rPr>
          <w:lang w:val="es-MX"/>
        </w:rPr>
        <w:t xml:space="preserve"> </w:t>
      </w:r>
      <w:r w:rsidRPr="00A4437B">
        <w:rPr>
          <w:lang w:val="es-MX"/>
        </w:rPr>
        <w:t>Café</w:t>
      </w:r>
      <w:r>
        <w:rPr>
          <w:lang w:val="es-MX"/>
        </w:rPr>
        <w:t xml:space="preserve"> </w:t>
      </w:r>
      <w:r w:rsidRPr="00A4437B">
        <w:rPr>
          <w:lang w:val="es-MX"/>
        </w:rPr>
        <w:t>Chiapas,</w:t>
      </w:r>
      <w:r>
        <w:rPr>
          <w:lang w:val="es-MX"/>
        </w:rPr>
        <w:t xml:space="preserve"> </w:t>
      </w:r>
      <w:r w:rsidRPr="00A4437B">
        <w:rPr>
          <w:lang w:val="es-MX"/>
        </w:rPr>
        <w:t>el</w:t>
      </w:r>
      <w:r>
        <w:rPr>
          <w:lang w:val="es-MX"/>
        </w:rPr>
        <w:t xml:space="preserve"> </w:t>
      </w:r>
      <w:r w:rsidRPr="00A4437B">
        <w:rPr>
          <w:lang w:val="es-MX"/>
        </w:rPr>
        <w:t>Café</w:t>
      </w:r>
      <w:r>
        <w:rPr>
          <w:lang w:val="es-MX"/>
        </w:rPr>
        <w:t xml:space="preserve"> </w:t>
      </w:r>
      <w:r w:rsidRPr="00A4437B">
        <w:rPr>
          <w:lang w:val="es-MX"/>
        </w:rPr>
        <w:t>Veracruz,</w:t>
      </w:r>
      <w:r>
        <w:rPr>
          <w:lang w:val="es-MX"/>
        </w:rPr>
        <w:t xml:space="preserve"> </w:t>
      </w:r>
      <w:r w:rsidRPr="00A4437B">
        <w:rPr>
          <w:lang w:val="es-MX"/>
        </w:rPr>
        <w:t>el</w:t>
      </w:r>
      <w:r>
        <w:rPr>
          <w:lang w:val="es-MX"/>
        </w:rPr>
        <w:t xml:space="preserve"> </w:t>
      </w:r>
      <w:r w:rsidRPr="00A4437B">
        <w:rPr>
          <w:lang w:val="es-MX"/>
        </w:rPr>
        <w:t>Café</w:t>
      </w:r>
      <w:r>
        <w:rPr>
          <w:lang w:val="es-MX"/>
        </w:rPr>
        <w:t xml:space="preserve"> </w:t>
      </w:r>
      <w:r w:rsidRPr="00A4437B">
        <w:rPr>
          <w:lang w:val="es-MX"/>
        </w:rPr>
        <w:t>Pluma,</w:t>
      </w:r>
      <w:r>
        <w:rPr>
          <w:lang w:val="es-MX"/>
        </w:rPr>
        <w:t xml:space="preserve"> </w:t>
      </w:r>
      <w:r w:rsidRPr="00A4437B">
        <w:rPr>
          <w:lang w:val="es-MX"/>
        </w:rPr>
        <w:t>la</w:t>
      </w:r>
      <w:r>
        <w:rPr>
          <w:lang w:val="es-MX"/>
        </w:rPr>
        <w:t xml:space="preserve"> </w:t>
      </w:r>
      <w:r w:rsidRPr="00A4437B">
        <w:rPr>
          <w:lang w:val="es-MX"/>
        </w:rPr>
        <w:t>Charanda,</w:t>
      </w:r>
      <w:r>
        <w:rPr>
          <w:lang w:val="es-MX"/>
        </w:rPr>
        <w:t xml:space="preserve"> </w:t>
      </w:r>
      <w:r w:rsidRPr="00A4437B">
        <w:rPr>
          <w:lang w:val="es-MX"/>
        </w:rPr>
        <w:t>el</w:t>
      </w:r>
      <w:r>
        <w:rPr>
          <w:lang w:val="es-MX"/>
        </w:rPr>
        <w:t xml:space="preserve"> </w:t>
      </w:r>
      <w:r w:rsidRPr="00A4437B">
        <w:rPr>
          <w:lang w:val="es-MX"/>
        </w:rPr>
        <w:t>Chile</w:t>
      </w:r>
      <w:r>
        <w:rPr>
          <w:lang w:val="es-MX"/>
        </w:rPr>
        <w:t xml:space="preserve"> </w:t>
      </w:r>
      <w:r w:rsidRPr="00A4437B">
        <w:rPr>
          <w:lang w:val="es-MX"/>
        </w:rPr>
        <w:t>Habanero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la</w:t>
      </w:r>
      <w:r>
        <w:rPr>
          <w:lang w:val="es-MX"/>
        </w:rPr>
        <w:t xml:space="preserve"> </w:t>
      </w:r>
      <w:r w:rsidRPr="00A4437B">
        <w:rPr>
          <w:lang w:val="es-MX"/>
        </w:rPr>
        <w:t>Península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Yucatán,</w:t>
      </w:r>
      <w:r>
        <w:rPr>
          <w:lang w:val="es-MX"/>
        </w:rPr>
        <w:t xml:space="preserve"> </w:t>
      </w:r>
      <w:r w:rsidRPr="00A4437B">
        <w:rPr>
          <w:lang w:val="es-MX"/>
        </w:rPr>
        <w:t>el</w:t>
      </w:r>
      <w:r>
        <w:rPr>
          <w:lang w:val="es-MX"/>
        </w:rPr>
        <w:t xml:space="preserve"> </w:t>
      </w:r>
      <w:r w:rsidRPr="00A4437B">
        <w:rPr>
          <w:lang w:val="es-MX"/>
        </w:rPr>
        <w:t>Chile</w:t>
      </w:r>
      <w:r>
        <w:rPr>
          <w:lang w:val="es-MX"/>
        </w:rPr>
        <w:t xml:space="preserve"> </w:t>
      </w:r>
      <w:r w:rsidRPr="00A4437B">
        <w:rPr>
          <w:lang w:val="es-MX"/>
        </w:rPr>
        <w:t>Yahualica,</w:t>
      </w:r>
      <w:r>
        <w:rPr>
          <w:lang w:val="es-MX"/>
        </w:rPr>
        <w:t xml:space="preserve"> </w:t>
      </w:r>
      <w:r w:rsidRPr="00A4437B">
        <w:rPr>
          <w:lang w:val="es-MX"/>
        </w:rPr>
        <w:t>el</w:t>
      </w:r>
      <w:r>
        <w:rPr>
          <w:lang w:val="es-MX"/>
        </w:rPr>
        <w:t xml:space="preserve"> </w:t>
      </w:r>
      <w:r w:rsidRPr="00A4437B">
        <w:rPr>
          <w:lang w:val="es-MX"/>
        </w:rPr>
        <w:t>Mango</w:t>
      </w:r>
      <w:r>
        <w:rPr>
          <w:lang w:val="es-MX"/>
        </w:rPr>
        <w:t xml:space="preserve"> </w:t>
      </w:r>
      <w:r w:rsidRPr="00A4437B">
        <w:rPr>
          <w:lang w:val="es-MX"/>
        </w:rPr>
        <w:t>Ataúlfo</w:t>
      </w:r>
      <w:r>
        <w:rPr>
          <w:lang w:val="es-MX"/>
        </w:rPr>
        <w:t xml:space="preserve"> </w:t>
      </w:r>
      <w:r w:rsidRPr="00A4437B">
        <w:rPr>
          <w:lang w:val="es-MX"/>
        </w:rPr>
        <w:t>del</w:t>
      </w:r>
      <w:r>
        <w:rPr>
          <w:lang w:val="es-MX"/>
        </w:rPr>
        <w:t xml:space="preserve"> </w:t>
      </w:r>
      <w:r w:rsidRPr="00A4437B">
        <w:rPr>
          <w:lang w:val="es-MX"/>
        </w:rPr>
        <w:t>Soconusco</w:t>
      </w:r>
      <w:r>
        <w:rPr>
          <w:lang w:val="es-MX"/>
        </w:rPr>
        <w:t xml:space="preserve"> </w:t>
      </w:r>
      <w:r w:rsidRPr="00A4437B">
        <w:rPr>
          <w:lang w:val="es-MX"/>
        </w:rPr>
        <w:t>Chiapas,</w:t>
      </w:r>
      <w:r>
        <w:rPr>
          <w:lang w:val="es-MX"/>
        </w:rPr>
        <w:t xml:space="preserve"> </w:t>
      </w:r>
      <w:r w:rsidRPr="00A4437B">
        <w:rPr>
          <w:lang w:val="es-MX"/>
        </w:rPr>
        <w:t>el</w:t>
      </w:r>
      <w:r>
        <w:rPr>
          <w:lang w:val="es-MX"/>
        </w:rPr>
        <w:t xml:space="preserve"> </w:t>
      </w:r>
      <w:r w:rsidRPr="00A4437B">
        <w:rPr>
          <w:lang w:val="es-MX"/>
        </w:rPr>
        <w:t>Mezcal,</w:t>
      </w:r>
      <w:r>
        <w:rPr>
          <w:lang w:val="es-MX"/>
        </w:rPr>
        <w:t xml:space="preserve"> </w:t>
      </w:r>
      <w:r w:rsidRPr="00A4437B">
        <w:rPr>
          <w:lang w:val="es-MX"/>
        </w:rPr>
        <w:t>el</w:t>
      </w:r>
      <w:r>
        <w:rPr>
          <w:lang w:val="es-MX"/>
        </w:rPr>
        <w:t xml:space="preserve"> </w:t>
      </w:r>
      <w:r w:rsidRPr="00A4437B">
        <w:rPr>
          <w:lang w:val="es-MX"/>
        </w:rPr>
        <w:t>Olinalá,</w:t>
      </w:r>
      <w:r>
        <w:rPr>
          <w:lang w:val="es-MX"/>
        </w:rPr>
        <w:t xml:space="preserve"> </w:t>
      </w:r>
      <w:r w:rsidRPr="00A4437B">
        <w:rPr>
          <w:lang w:val="es-MX"/>
        </w:rPr>
        <w:t>la</w:t>
      </w:r>
      <w:r>
        <w:rPr>
          <w:lang w:val="es-MX"/>
        </w:rPr>
        <w:t xml:space="preserve"> </w:t>
      </w:r>
      <w:r w:rsidRPr="00A4437B">
        <w:rPr>
          <w:lang w:val="es-MX"/>
        </w:rPr>
        <w:t>Raicilla,</w:t>
      </w:r>
      <w:r>
        <w:rPr>
          <w:lang w:val="es-MX"/>
        </w:rPr>
        <w:t xml:space="preserve"> </w:t>
      </w:r>
      <w:r w:rsidRPr="00A4437B">
        <w:rPr>
          <w:lang w:val="es-MX"/>
        </w:rPr>
        <w:t>el</w:t>
      </w:r>
      <w:r>
        <w:rPr>
          <w:lang w:val="es-MX"/>
        </w:rPr>
        <w:t xml:space="preserve"> </w:t>
      </w:r>
      <w:r w:rsidRPr="00A4437B">
        <w:rPr>
          <w:lang w:val="es-MX"/>
        </w:rPr>
        <w:t>Sotol,</w:t>
      </w:r>
      <w:r>
        <w:rPr>
          <w:lang w:val="es-MX"/>
        </w:rPr>
        <w:t xml:space="preserve"> </w:t>
      </w:r>
      <w:r w:rsidRPr="00A4437B">
        <w:rPr>
          <w:lang w:val="es-MX"/>
        </w:rPr>
        <w:t>la</w:t>
      </w:r>
      <w:r>
        <w:rPr>
          <w:lang w:val="es-MX"/>
        </w:rPr>
        <w:t xml:space="preserve"> </w:t>
      </w:r>
      <w:r w:rsidRPr="00A4437B">
        <w:rPr>
          <w:lang w:val="es-MX"/>
        </w:rPr>
        <w:t>Talavera,</w:t>
      </w:r>
      <w:r>
        <w:rPr>
          <w:lang w:val="es-MX"/>
        </w:rPr>
        <w:t xml:space="preserve"> </w:t>
      </w:r>
      <w:r w:rsidRPr="00A4437B">
        <w:rPr>
          <w:lang w:val="es-MX"/>
        </w:rPr>
        <w:t>el</w:t>
      </w:r>
      <w:r>
        <w:rPr>
          <w:lang w:val="es-MX"/>
        </w:rPr>
        <w:t xml:space="preserve"> </w:t>
      </w:r>
      <w:r w:rsidRPr="00A4437B">
        <w:rPr>
          <w:lang w:val="es-MX"/>
        </w:rPr>
        <w:t>Tequila</w:t>
      </w:r>
      <w:r>
        <w:rPr>
          <w:lang w:val="es-MX"/>
        </w:rPr>
        <w:t xml:space="preserve"> </w:t>
      </w:r>
      <w:r w:rsidRPr="00A4437B">
        <w:rPr>
          <w:lang w:val="es-MX"/>
        </w:rPr>
        <w:t>y</w:t>
      </w:r>
      <w:r>
        <w:rPr>
          <w:lang w:val="es-MX"/>
        </w:rPr>
        <w:t xml:space="preserve"> </w:t>
      </w:r>
      <w:r w:rsidRPr="00A4437B">
        <w:rPr>
          <w:lang w:val="es-MX"/>
        </w:rPr>
        <w:t>la</w:t>
      </w:r>
      <w:r>
        <w:rPr>
          <w:lang w:val="es-MX"/>
        </w:rPr>
        <w:t xml:space="preserve"> </w:t>
      </w:r>
      <w:r w:rsidRPr="00A4437B">
        <w:rPr>
          <w:lang w:val="es-MX"/>
        </w:rPr>
        <w:t>Vainilla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Papantla,</w:t>
      </w:r>
      <w:r>
        <w:rPr>
          <w:lang w:val="es-MX"/>
        </w:rPr>
        <w:t xml:space="preserve"> </w:t>
      </w:r>
      <w:r w:rsidRPr="00A4437B">
        <w:rPr>
          <w:lang w:val="es-MX"/>
        </w:rPr>
        <w:t>lo</w:t>
      </w:r>
      <w:r>
        <w:rPr>
          <w:lang w:val="es-MX"/>
        </w:rPr>
        <w:t xml:space="preserve"> </w:t>
      </w:r>
      <w:r w:rsidRPr="00A4437B">
        <w:rPr>
          <w:lang w:val="es-MX"/>
        </w:rPr>
        <w:t>cual</w:t>
      </w:r>
      <w:r>
        <w:rPr>
          <w:lang w:val="es-MX"/>
        </w:rPr>
        <w:t xml:space="preserve"> </w:t>
      </w:r>
      <w:r w:rsidRPr="00A4437B">
        <w:rPr>
          <w:lang w:val="es-MX"/>
        </w:rPr>
        <w:t>refuerza</w:t>
      </w:r>
      <w:r>
        <w:rPr>
          <w:lang w:val="es-MX"/>
        </w:rPr>
        <w:t xml:space="preserve"> </w:t>
      </w:r>
      <w:r w:rsidRPr="00A4437B">
        <w:rPr>
          <w:lang w:val="es-MX"/>
        </w:rPr>
        <w:t>la</w:t>
      </w:r>
      <w:r>
        <w:rPr>
          <w:lang w:val="es-MX"/>
        </w:rPr>
        <w:t xml:space="preserve"> </w:t>
      </w:r>
      <w:r w:rsidRPr="00A4437B">
        <w:rPr>
          <w:lang w:val="es-MX"/>
        </w:rPr>
        <w:t>identidad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la</w:t>
      </w:r>
      <w:r>
        <w:rPr>
          <w:lang w:val="es-MX"/>
        </w:rPr>
        <w:t xml:space="preserve"> </w:t>
      </w:r>
      <w:r w:rsidRPr="00A4437B">
        <w:rPr>
          <w:lang w:val="es-MX"/>
        </w:rPr>
        <w:t>cultura</w:t>
      </w:r>
      <w:r>
        <w:rPr>
          <w:lang w:val="es-MX"/>
        </w:rPr>
        <w:t xml:space="preserve"> </w:t>
      </w:r>
      <w:r w:rsidRPr="00A4437B">
        <w:rPr>
          <w:lang w:val="es-MX"/>
        </w:rPr>
        <w:t>mexicana</w:t>
      </w:r>
      <w:r>
        <w:rPr>
          <w:lang w:val="es-MX"/>
        </w:rPr>
        <w:t xml:space="preserve"> </w:t>
      </w:r>
      <w:r w:rsidRPr="00A4437B">
        <w:rPr>
          <w:lang w:val="es-MX"/>
        </w:rPr>
        <w:t>y</w:t>
      </w:r>
      <w:r>
        <w:rPr>
          <w:lang w:val="es-MX"/>
        </w:rPr>
        <w:t xml:space="preserve"> </w:t>
      </w:r>
      <w:r w:rsidRPr="00A4437B">
        <w:rPr>
          <w:lang w:val="es-MX"/>
        </w:rPr>
        <w:t>evidencia</w:t>
      </w:r>
      <w:r>
        <w:rPr>
          <w:lang w:val="es-MX"/>
        </w:rPr>
        <w:t xml:space="preserve"> </w:t>
      </w:r>
      <w:r w:rsidRPr="00A4437B">
        <w:rPr>
          <w:lang w:val="es-MX"/>
        </w:rPr>
        <w:t>la</w:t>
      </w:r>
      <w:r>
        <w:rPr>
          <w:lang w:val="es-MX"/>
        </w:rPr>
        <w:t xml:space="preserve"> </w:t>
      </w:r>
      <w:r w:rsidRPr="00A4437B">
        <w:rPr>
          <w:lang w:val="es-MX"/>
        </w:rPr>
        <w:t>autenticidad</w:t>
      </w:r>
      <w:r>
        <w:rPr>
          <w:lang w:val="es-MX"/>
        </w:rPr>
        <w:t xml:space="preserve"> </w:t>
      </w:r>
      <w:r w:rsidRPr="00A4437B">
        <w:rPr>
          <w:lang w:val="es-MX"/>
        </w:rPr>
        <w:t>y</w:t>
      </w:r>
      <w:r>
        <w:rPr>
          <w:lang w:val="es-MX"/>
        </w:rPr>
        <w:t xml:space="preserve"> </w:t>
      </w:r>
      <w:r w:rsidRPr="00A4437B">
        <w:rPr>
          <w:lang w:val="es-MX"/>
        </w:rPr>
        <w:t>calidad</w:t>
      </w:r>
      <w:r>
        <w:rPr>
          <w:lang w:val="es-MX"/>
        </w:rPr>
        <w:t xml:space="preserve"> </w:t>
      </w:r>
      <w:r w:rsidRPr="00A4437B">
        <w:rPr>
          <w:lang w:val="es-MX"/>
        </w:rPr>
        <w:t>en</w:t>
      </w:r>
      <w:r>
        <w:rPr>
          <w:lang w:val="es-MX"/>
        </w:rPr>
        <w:t xml:space="preserve"> </w:t>
      </w:r>
      <w:r w:rsidRPr="00A4437B">
        <w:rPr>
          <w:lang w:val="es-MX"/>
        </w:rPr>
        <w:t>la</w:t>
      </w:r>
      <w:r>
        <w:rPr>
          <w:lang w:val="es-MX"/>
        </w:rPr>
        <w:t xml:space="preserve"> </w:t>
      </w:r>
      <w:r w:rsidRPr="00A4437B">
        <w:rPr>
          <w:lang w:val="es-MX"/>
        </w:rPr>
        <w:t>producción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estos</w:t>
      </w:r>
      <w:r>
        <w:rPr>
          <w:lang w:val="es-MX"/>
        </w:rPr>
        <w:t xml:space="preserve"> </w:t>
      </w:r>
      <w:r w:rsidRPr="00A4437B">
        <w:rPr>
          <w:lang w:val="es-MX"/>
        </w:rPr>
        <w:t>dieciocho</w:t>
      </w:r>
      <w:r>
        <w:rPr>
          <w:lang w:val="es-MX"/>
        </w:rPr>
        <w:t xml:space="preserve"> </w:t>
      </w:r>
      <w:r w:rsidRPr="00A4437B">
        <w:rPr>
          <w:lang w:val="es-MX"/>
        </w:rPr>
        <w:t>bienes.</w:t>
      </w:r>
    </w:p>
    <w:p w14:paraId="6EE7E748" w14:textId="77777777" w:rsidR="00382721" w:rsidRPr="00A4437B" w:rsidRDefault="00382721" w:rsidP="00382721">
      <w:pPr>
        <w:pStyle w:val="Texto"/>
        <w:spacing w:after="86"/>
        <w:rPr>
          <w:lang w:val="es-MX"/>
        </w:rPr>
      </w:pPr>
      <w:r w:rsidRPr="00A4437B">
        <w:rPr>
          <w:lang w:val="es-MX"/>
        </w:rPr>
        <w:t>Que</w:t>
      </w:r>
      <w:r>
        <w:rPr>
          <w:lang w:val="es-MX"/>
        </w:rPr>
        <w:t xml:space="preserve"> </w:t>
      </w:r>
      <w:r w:rsidRPr="00A4437B">
        <w:rPr>
          <w:lang w:val="es-MX"/>
        </w:rPr>
        <w:t>dichos</w:t>
      </w:r>
      <w:r>
        <w:rPr>
          <w:lang w:val="es-MX"/>
        </w:rPr>
        <w:t xml:space="preserve"> </w:t>
      </w:r>
      <w:r w:rsidRPr="00A4437B">
        <w:rPr>
          <w:lang w:val="es-MX"/>
        </w:rPr>
        <w:t>productos</w:t>
      </w:r>
      <w:r>
        <w:rPr>
          <w:lang w:val="es-MX"/>
        </w:rPr>
        <w:t xml:space="preserve"> </w:t>
      </w:r>
      <w:r w:rsidRPr="00A4437B">
        <w:rPr>
          <w:lang w:val="es-MX"/>
        </w:rPr>
        <w:t>forman</w:t>
      </w:r>
      <w:r>
        <w:rPr>
          <w:lang w:val="es-MX"/>
        </w:rPr>
        <w:t xml:space="preserve"> </w:t>
      </w:r>
      <w:r w:rsidRPr="00A4437B">
        <w:rPr>
          <w:lang w:val="es-MX"/>
        </w:rPr>
        <w:t>parte</w:t>
      </w:r>
      <w:r>
        <w:rPr>
          <w:lang w:val="es-MX"/>
        </w:rPr>
        <w:t xml:space="preserve"> </w:t>
      </w:r>
      <w:r w:rsidRPr="00A4437B">
        <w:rPr>
          <w:lang w:val="es-MX"/>
        </w:rPr>
        <w:t>importante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la</w:t>
      </w:r>
      <w:r>
        <w:rPr>
          <w:lang w:val="es-MX"/>
        </w:rPr>
        <w:t xml:space="preserve"> </w:t>
      </w:r>
      <w:r w:rsidRPr="00A4437B">
        <w:rPr>
          <w:lang w:val="es-MX"/>
        </w:rPr>
        <w:t>cultura</w:t>
      </w:r>
      <w:r>
        <w:rPr>
          <w:lang w:val="es-MX"/>
        </w:rPr>
        <w:t xml:space="preserve"> </w:t>
      </w:r>
      <w:r w:rsidRPr="00A4437B">
        <w:rPr>
          <w:lang w:val="es-MX"/>
        </w:rPr>
        <w:t>mexicana,</w:t>
      </w:r>
      <w:r>
        <w:rPr>
          <w:lang w:val="es-MX"/>
        </w:rPr>
        <w:t xml:space="preserve"> </w:t>
      </w:r>
      <w:r w:rsidRPr="00A4437B">
        <w:rPr>
          <w:lang w:val="es-MX"/>
        </w:rPr>
        <w:t>ya</w:t>
      </w:r>
      <w:r>
        <w:rPr>
          <w:lang w:val="es-MX"/>
        </w:rPr>
        <w:t xml:space="preserve"> </w:t>
      </w:r>
      <w:r w:rsidRPr="00A4437B">
        <w:rPr>
          <w:lang w:val="es-MX"/>
        </w:rPr>
        <w:t>que</w:t>
      </w:r>
      <w:r>
        <w:rPr>
          <w:lang w:val="es-MX"/>
        </w:rPr>
        <w:t xml:space="preserve"> </w:t>
      </w:r>
      <w:r w:rsidRPr="00A4437B">
        <w:rPr>
          <w:lang w:val="es-MX"/>
        </w:rPr>
        <w:t>son</w:t>
      </w:r>
      <w:r>
        <w:rPr>
          <w:lang w:val="es-MX"/>
        </w:rPr>
        <w:t xml:space="preserve"> </w:t>
      </w:r>
      <w:r w:rsidRPr="00A4437B">
        <w:rPr>
          <w:lang w:val="es-MX"/>
        </w:rPr>
        <w:t>representantes</w:t>
      </w:r>
      <w:r>
        <w:rPr>
          <w:lang w:val="es-MX"/>
        </w:rPr>
        <w:t xml:space="preserve"> </w:t>
      </w:r>
      <w:r w:rsidRPr="00A4437B">
        <w:rPr>
          <w:lang w:val="es-MX"/>
        </w:rPr>
        <w:t>ampliamente</w:t>
      </w:r>
      <w:r>
        <w:rPr>
          <w:lang w:val="es-MX"/>
        </w:rPr>
        <w:t xml:space="preserve"> </w:t>
      </w:r>
      <w:r w:rsidRPr="00A4437B">
        <w:rPr>
          <w:lang w:val="es-MX"/>
        </w:rPr>
        <w:t>reconocidos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México</w:t>
      </w:r>
      <w:r>
        <w:rPr>
          <w:lang w:val="es-MX"/>
        </w:rPr>
        <w:t xml:space="preserve"> </w:t>
      </w:r>
      <w:r w:rsidRPr="00A4437B">
        <w:rPr>
          <w:lang w:val="es-MX"/>
        </w:rPr>
        <w:t>ante</w:t>
      </w:r>
      <w:r>
        <w:rPr>
          <w:lang w:val="es-MX"/>
        </w:rPr>
        <w:t xml:space="preserve"> </w:t>
      </w:r>
      <w:r w:rsidRPr="00A4437B">
        <w:rPr>
          <w:lang w:val="es-MX"/>
        </w:rPr>
        <w:t>el</w:t>
      </w:r>
      <w:r>
        <w:rPr>
          <w:lang w:val="es-MX"/>
        </w:rPr>
        <w:t xml:space="preserve"> </w:t>
      </w:r>
      <w:r w:rsidRPr="00A4437B">
        <w:rPr>
          <w:lang w:val="es-MX"/>
        </w:rPr>
        <w:t>mundo</w:t>
      </w:r>
      <w:r>
        <w:rPr>
          <w:lang w:val="es-MX"/>
        </w:rPr>
        <w:t xml:space="preserve"> </w:t>
      </w:r>
      <w:r w:rsidRPr="00A4437B">
        <w:rPr>
          <w:lang w:val="es-MX"/>
        </w:rPr>
        <w:t>y</w:t>
      </w:r>
      <w:r>
        <w:rPr>
          <w:lang w:val="es-MX"/>
        </w:rPr>
        <w:t xml:space="preserve"> </w:t>
      </w:r>
      <w:r w:rsidRPr="00A4437B">
        <w:rPr>
          <w:lang w:val="es-MX"/>
        </w:rPr>
        <w:t>forman</w:t>
      </w:r>
      <w:r>
        <w:rPr>
          <w:lang w:val="es-MX"/>
        </w:rPr>
        <w:t xml:space="preserve"> </w:t>
      </w:r>
      <w:r w:rsidRPr="00A4437B">
        <w:rPr>
          <w:lang w:val="es-MX"/>
        </w:rPr>
        <w:t>parte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la</w:t>
      </w:r>
      <w:r>
        <w:rPr>
          <w:lang w:val="es-MX"/>
        </w:rPr>
        <w:t xml:space="preserve"> </w:t>
      </w:r>
      <w:r w:rsidRPr="00A4437B">
        <w:rPr>
          <w:lang w:val="es-MX"/>
        </w:rPr>
        <w:t>economía</w:t>
      </w:r>
      <w:r>
        <w:rPr>
          <w:lang w:val="es-MX"/>
        </w:rPr>
        <w:t xml:space="preserve"> </w:t>
      </w:r>
      <w:r w:rsidRPr="00A4437B">
        <w:rPr>
          <w:lang w:val="es-MX"/>
        </w:rPr>
        <w:t>regional</w:t>
      </w:r>
      <w:r>
        <w:rPr>
          <w:lang w:val="es-MX"/>
        </w:rPr>
        <w:t xml:space="preserve"> </w:t>
      </w:r>
      <w:r w:rsidRPr="00A4437B">
        <w:rPr>
          <w:lang w:val="es-MX"/>
        </w:rPr>
        <w:t>en</w:t>
      </w:r>
      <w:r>
        <w:rPr>
          <w:lang w:val="es-MX"/>
        </w:rPr>
        <w:t xml:space="preserve"> </w:t>
      </w:r>
      <w:r w:rsidRPr="00A4437B">
        <w:rPr>
          <w:lang w:val="es-MX"/>
        </w:rPr>
        <w:t>nuestro</w:t>
      </w:r>
      <w:r>
        <w:rPr>
          <w:lang w:val="es-MX"/>
        </w:rPr>
        <w:t xml:space="preserve"> </w:t>
      </w:r>
      <w:r w:rsidRPr="00A4437B">
        <w:rPr>
          <w:lang w:val="es-MX"/>
        </w:rPr>
        <w:t>país,</w:t>
      </w:r>
      <w:r>
        <w:rPr>
          <w:lang w:val="es-MX"/>
        </w:rPr>
        <w:t xml:space="preserve"> </w:t>
      </w:r>
      <w:r w:rsidRPr="00A4437B">
        <w:rPr>
          <w:lang w:val="es-MX"/>
        </w:rPr>
        <w:t>empleando</w:t>
      </w:r>
      <w:r>
        <w:rPr>
          <w:lang w:val="es-MX"/>
        </w:rPr>
        <w:t xml:space="preserve"> </w:t>
      </w:r>
      <w:r w:rsidRPr="00A4437B">
        <w:rPr>
          <w:lang w:val="es-MX"/>
        </w:rPr>
        <w:t>a</w:t>
      </w:r>
      <w:r>
        <w:rPr>
          <w:lang w:val="es-MX"/>
        </w:rPr>
        <w:t xml:space="preserve"> </w:t>
      </w:r>
      <w:r w:rsidRPr="00A4437B">
        <w:rPr>
          <w:lang w:val="es-MX"/>
        </w:rPr>
        <w:t>un</w:t>
      </w:r>
      <w:r>
        <w:rPr>
          <w:lang w:val="es-MX"/>
        </w:rPr>
        <w:t xml:space="preserve"> </w:t>
      </w:r>
      <w:r w:rsidRPr="00A4437B">
        <w:rPr>
          <w:lang w:val="es-MX"/>
        </w:rPr>
        <w:t>número</w:t>
      </w:r>
      <w:r>
        <w:rPr>
          <w:lang w:val="es-MX"/>
        </w:rPr>
        <w:t xml:space="preserve"> </w:t>
      </w:r>
      <w:r w:rsidRPr="00A4437B">
        <w:rPr>
          <w:lang w:val="es-MX"/>
        </w:rPr>
        <w:t>importante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personas</w:t>
      </w:r>
      <w:r>
        <w:rPr>
          <w:lang w:val="es-MX"/>
        </w:rPr>
        <w:t xml:space="preserve"> </w:t>
      </w:r>
      <w:r w:rsidRPr="00A4437B">
        <w:rPr>
          <w:lang w:val="es-MX"/>
        </w:rPr>
        <w:t>en</w:t>
      </w:r>
      <w:r>
        <w:rPr>
          <w:lang w:val="es-MX"/>
        </w:rPr>
        <w:t xml:space="preserve"> </w:t>
      </w:r>
      <w:r w:rsidRPr="00A4437B">
        <w:rPr>
          <w:lang w:val="es-MX"/>
        </w:rPr>
        <w:t>la</w:t>
      </w:r>
      <w:r>
        <w:rPr>
          <w:lang w:val="es-MX"/>
        </w:rPr>
        <w:t xml:space="preserve"> </w:t>
      </w:r>
      <w:r w:rsidRPr="00A4437B">
        <w:rPr>
          <w:lang w:val="es-MX"/>
        </w:rPr>
        <w:t>cadena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producción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proofErr w:type="gramStart"/>
      <w:r w:rsidRPr="00A4437B">
        <w:rPr>
          <w:lang w:val="es-MX"/>
        </w:rPr>
        <w:t>los</w:t>
      </w:r>
      <w:r>
        <w:rPr>
          <w:lang w:val="es-MX"/>
        </w:rPr>
        <w:t xml:space="preserve"> </w:t>
      </w:r>
      <w:r w:rsidRPr="00A4437B">
        <w:rPr>
          <w:lang w:val="es-MX"/>
        </w:rPr>
        <w:t>mismos</w:t>
      </w:r>
      <w:proofErr w:type="gramEnd"/>
      <w:r w:rsidRPr="00A4437B">
        <w:rPr>
          <w:lang w:val="es-MX"/>
        </w:rPr>
        <w:t>.</w:t>
      </w:r>
    </w:p>
    <w:p w14:paraId="51A0961D" w14:textId="77777777" w:rsidR="00382721" w:rsidRPr="00A4437B" w:rsidRDefault="00382721" w:rsidP="00382721">
      <w:pPr>
        <w:pStyle w:val="Texto"/>
        <w:spacing w:after="86"/>
        <w:rPr>
          <w:lang w:val="es-MX"/>
        </w:rPr>
      </w:pPr>
      <w:r w:rsidRPr="00A4437B">
        <w:rPr>
          <w:lang w:val="es-MX"/>
        </w:rPr>
        <w:t>Que</w:t>
      </w:r>
      <w:r>
        <w:rPr>
          <w:lang w:val="es-MX"/>
        </w:rPr>
        <w:t xml:space="preserve"> </w:t>
      </w:r>
      <w:r w:rsidRPr="00A4437B">
        <w:rPr>
          <w:lang w:val="es-MX"/>
        </w:rPr>
        <w:t>el</w:t>
      </w:r>
      <w:r>
        <w:rPr>
          <w:lang w:val="es-MX"/>
        </w:rPr>
        <w:t xml:space="preserve"> </w:t>
      </w:r>
      <w:r w:rsidRPr="00A4437B">
        <w:rPr>
          <w:lang w:val="es-MX"/>
        </w:rPr>
        <w:t>18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noviembre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2021</w:t>
      </w:r>
      <w:r>
        <w:rPr>
          <w:lang w:val="es-MX"/>
        </w:rPr>
        <w:t xml:space="preserve"> </w:t>
      </w:r>
      <w:r w:rsidRPr="00A4437B">
        <w:rPr>
          <w:lang w:val="es-MX"/>
        </w:rPr>
        <w:t>se</w:t>
      </w:r>
      <w:r>
        <w:rPr>
          <w:lang w:val="es-MX"/>
        </w:rPr>
        <w:t xml:space="preserve"> </w:t>
      </w:r>
      <w:r w:rsidRPr="00A4437B">
        <w:rPr>
          <w:lang w:val="es-MX"/>
        </w:rPr>
        <w:t>publicó</w:t>
      </w:r>
      <w:r>
        <w:rPr>
          <w:lang w:val="es-MX"/>
        </w:rPr>
        <w:t xml:space="preserve"> </w:t>
      </w:r>
      <w:r w:rsidRPr="00A4437B">
        <w:rPr>
          <w:lang w:val="es-MX"/>
        </w:rPr>
        <w:t>en</w:t>
      </w:r>
      <w:r>
        <w:rPr>
          <w:lang w:val="es-MX"/>
        </w:rPr>
        <w:t xml:space="preserve"> </w:t>
      </w:r>
      <w:r w:rsidRPr="00A4437B">
        <w:rPr>
          <w:lang w:val="es-MX"/>
        </w:rPr>
        <w:t>el</w:t>
      </w:r>
      <w:r>
        <w:rPr>
          <w:lang w:val="es-MX"/>
        </w:rPr>
        <w:t xml:space="preserve"> </w:t>
      </w:r>
      <w:r w:rsidRPr="00A4437B">
        <w:rPr>
          <w:lang w:val="es-MX"/>
        </w:rPr>
        <w:t>Diario</w:t>
      </w:r>
      <w:r>
        <w:rPr>
          <w:lang w:val="es-MX"/>
        </w:rPr>
        <w:t xml:space="preserve"> </w:t>
      </w:r>
      <w:r w:rsidRPr="00A4437B">
        <w:rPr>
          <w:lang w:val="es-MX"/>
        </w:rPr>
        <w:t>Oficial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la</w:t>
      </w:r>
      <w:r>
        <w:rPr>
          <w:lang w:val="es-MX"/>
        </w:rPr>
        <w:t xml:space="preserve"> </w:t>
      </w:r>
      <w:r w:rsidRPr="00A4437B">
        <w:rPr>
          <w:lang w:val="es-MX"/>
        </w:rPr>
        <w:t>Federación</w:t>
      </w:r>
      <w:r>
        <w:rPr>
          <w:lang w:val="es-MX"/>
        </w:rPr>
        <w:t xml:space="preserve"> </w:t>
      </w:r>
      <w:r w:rsidRPr="00A4437B">
        <w:rPr>
          <w:lang w:val="es-MX"/>
        </w:rPr>
        <w:t>el</w:t>
      </w:r>
      <w:r>
        <w:rPr>
          <w:lang w:val="es-MX"/>
        </w:rPr>
        <w:t xml:space="preserve"> </w:t>
      </w:r>
      <w:r w:rsidRPr="00A4437B">
        <w:rPr>
          <w:lang w:val="es-MX"/>
        </w:rPr>
        <w:t>Decreto</w:t>
      </w:r>
      <w:r>
        <w:rPr>
          <w:lang w:val="es-MX"/>
        </w:rPr>
        <w:t xml:space="preserve"> </w:t>
      </w:r>
      <w:r w:rsidRPr="00A4437B">
        <w:rPr>
          <w:lang w:val="es-MX"/>
        </w:rPr>
        <w:t>por</w:t>
      </w:r>
      <w:r>
        <w:rPr>
          <w:lang w:val="es-MX"/>
        </w:rPr>
        <w:t xml:space="preserve"> </w:t>
      </w:r>
      <w:r w:rsidRPr="00A4437B">
        <w:rPr>
          <w:lang w:val="es-MX"/>
        </w:rPr>
        <w:t>el</w:t>
      </w:r>
      <w:r>
        <w:rPr>
          <w:lang w:val="es-MX"/>
        </w:rPr>
        <w:t xml:space="preserve"> </w:t>
      </w:r>
      <w:r w:rsidRPr="00A4437B">
        <w:rPr>
          <w:lang w:val="es-MX"/>
        </w:rPr>
        <w:t>que</w:t>
      </w:r>
      <w:r>
        <w:rPr>
          <w:lang w:val="es-MX"/>
        </w:rPr>
        <w:t xml:space="preserve"> </w:t>
      </w:r>
      <w:r w:rsidRPr="00A4437B">
        <w:rPr>
          <w:lang w:val="es-MX"/>
        </w:rPr>
        <w:t>se</w:t>
      </w:r>
      <w:r>
        <w:rPr>
          <w:lang w:val="es-MX"/>
        </w:rPr>
        <w:t xml:space="preserve"> </w:t>
      </w:r>
      <w:r w:rsidRPr="00A4437B">
        <w:rPr>
          <w:lang w:val="es-MX"/>
        </w:rPr>
        <w:t>modifica</w:t>
      </w:r>
      <w:r>
        <w:rPr>
          <w:lang w:val="es-MX"/>
        </w:rPr>
        <w:t xml:space="preserve"> </w:t>
      </w:r>
      <w:r w:rsidRPr="00A4437B">
        <w:rPr>
          <w:lang w:val="es-MX"/>
        </w:rPr>
        <w:t>la</w:t>
      </w:r>
      <w:r>
        <w:rPr>
          <w:lang w:val="es-MX"/>
        </w:rPr>
        <w:t xml:space="preserve"> </w:t>
      </w:r>
      <w:r w:rsidRPr="00A4437B">
        <w:rPr>
          <w:lang w:val="es-MX"/>
        </w:rPr>
        <w:t>Tarifa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la</w:t>
      </w:r>
      <w:r>
        <w:rPr>
          <w:lang w:val="es-MX"/>
        </w:rPr>
        <w:t xml:space="preserve"> </w:t>
      </w:r>
      <w:r w:rsidRPr="00A4437B">
        <w:rPr>
          <w:lang w:val="es-MX"/>
        </w:rPr>
        <w:t>Ley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los</w:t>
      </w:r>
      <w:r>
        <w:rPr>
          <w:lang w:val="es-MX"/>
        </w:rPr>
        <w:t xml:space="preserve"> </w:t>
      </w:r>
      <w:r w:rsidRPr="00A4437B">
        <w:rPr>
          <w:lang w:val="es-MX"/>
        </w:rPr>
        <w:t>Impuestos</w:t>
      </w:r>
      <w:r>
        <w:rPr>
          <w:lang w:val="es-MX"/>
        </w:rPr>
        <w:t xml:space="preserve"> </w:t>
      </w:r>
      <w:r w:rsidRPr="00A4437B">
        <w:rPr>
          <w:lang w:val="es-MX"/>
        </w:rPr>
        <w:t>Generales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Importación</w:t>
      </w:r>
      <w:r>
        <w:rPr>
          <w:lang w:val="es-MX"/>
        </w:rPr>
        <w:t xml:space="preserve"> </w:t>
      </w:r>
      <w:r w:rsidRPr="00A4437B">
        <w:rPr>
          <w:lang w:val="es-MX"/>
        </w:rPr>
        <w:t>y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Exportación,</w:t>
      </w:r>
      <w:r>
        <w:rPr>
          <w:lang w:val="es-MX"/>
        </w:rPr>
        <w:t xml:space="preserve"> </w:t>
      </w:r>
      <w:r w:rsidRPr="00A4437B">
        <w:rPr>
          <w:lang w:val="es-MX"/>
        </w:rPr>
        <w:t>el</w:t>
      </w:r>
      <w:r>
        <w:rPr>
          <w:lang w:val="es-MX"/>
        </w:rPr>
        <w:t xml:space="preserve"> </w:t>
      </w:r>
      <w:r w:rsidRPr="00A4437B">
        <w:rPr>
          <w:lang w:val="es-MX"/>
        </w:rPr>
        <w:t>Decreto</w:t>
      </w:r>
      <w:r>
        <w:rPr>
          <w:lang w:val="es-MX"/>
        </w:rPr>
        <w:t xml:space="preserve"> </w:t>
      </w:r>
      <w:r w:rsidRPr="00A4437B">
        <w:rPr>
          <w:lang w:val="es-MX"/>
        </w:rPr>
        <w:t>por</w:t>
      </w:r>
      <w:r>
        <w:rPr>
          <w:lang w:val="es-MX"/>
        </w:rPr>
        <w:t xml:space="preserve"> </w:t>
      </w:r>
      <w:r w:rsidRPr="00A4437B">
        <w:rPr>
          <w:lang w:val="es-MX"/>
        </w:rPr>
        <w:t>el</w:t>
      </w:r>
      <w:r>
        <w:rPr>
          <w:lang w:val="es-MX"/>
        </w:rPr>
        <w:t xml:space="preserve"> </w:t>
      </w:r>
      <w:r w:rsidRPr="00A4437B">
        <w:rPr>
          <w:lang w:val="es-MX"/>
        </w:rPr>
        <w:t>que</w:t>
      </w:r>
      <w:r>
        <w:rPr>
          <w:lang w:val="es-MX"/>
        </w:rPr>
        <w:t xml:space="preserve"> </w:t>
      </w:r>
      <w:r w:rsidRPr="00A4437B">
        <w:rPr>
          <w:lang w:val="es-MX"/>
        </w:rPr>
        <w:t>se</w:t>
      </w:r>
      <w:r>
        <w:rPr>
          <w:lang w:val="es-MX"/>
        </w:rPr>
        <w:t xml:space="preserve"> </w:t>
      </w:r>
      <w:r w:rsidRPr="00A4437B">
        <w:rPr>
          <w:lang w:val="es-MX"/>
        </w:rPr>
        <w:t>establece</w:t>
      </w:r>
      <w:r>
        <w:rPr>
          <w:lang w:val="es-MX"/>
        </w:rPr>
        <w:t xml:space="preserve"> </w:t>
      </w:r>
      <w:r w:rsidRPr="00A4437B">
        <w:rPr>
          <w:lang w:val="es-MX"/>
        </w:rPr>
        <w:t>el</w:t>
      </w:r>
      <w:r>
        <w:rPr>
          <w:lang w:val="es-MX"/>
        </w:rPr>
        <w:t xml:space="preserve"> </w:t>
      </w:r>
      <w:r w:rsidRPr="00A4437B">
        <w:rPr>
          <w:lang w:val="es-MX"/>
        </w:rPr>
        <w:t>Impuesto</w:t>
      </w:r>
      <w:r>
        <w:rPr>
          <w:lang w:val="es-MX"/>
        </w:rPr>
        <w:t xml:space="preserve"> </w:t>
      </w:r>
      <w:r w:rsidRPr="00A4437B">
        <w:rPr>
          <w:lang w:val="es-MX"/>
        </w:rPr>
        <w:t>General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Importación</w:t>
      </w:r>
      <w:r>
        <w:rPr>
          <w:lang w:val="es-MX"/>
        </w:rPr>
        <w:t xml:space="preserve"> </w:t>
      </w:r>
      <w:r w:rsidRPr="00A4437B">
        <w:rPr>
          <w:lang w:val="es-MX"/>
        </w:rPr>
        <w:t>para</w:t>
      </w:r>
      <w:r>
        <w:rPr>
          <w:lang w:val="es-MX"/>
        </w:rPr>
        <w:t xml:space="preserve"> </w:t>
      </w:r>
      <w:r w:rsidRPr="00A4437B">
        <w:rPr>
          <w:lang w:val="es-MX"/>
        </w:rPr>
        <w:t>la</w:t>
      </w:r>
      <w:r>
        <w:rPr>
          <w:lang w:val="es-MX"/>
        </w:rPr>
        <w:t xml:space="preserve"> </w:t>
      </w:r>
      <w:r w:rsidRPr="00A4437B">
        <w:rPr>
          <w:lang w:val="es-MX"/>
        </w:rPr>
        <w:t>Región</w:t>
      </w:r>
      <w:r>
        <w:rPr>
          <w:lang w:val="es-MX"/>
        </w:rPr>
        <w:t xml:space="preserve"> </w:t>
      </w:r>
      <w:r w:rsidRPr="00A4437B">
        <w:rPr>
          <w:lang w:val="es-MX"/>
        </w:rPr>
        <w:t>Fronteriza</w:t>
      </w:r>
      <w:r>
        <w:rPr>
          <w:lang w:val="es-MX"/>
        </w:rPr>
        <w:t xml:space="preserve"> </w:t>
      </w:r>
      <w:r w:rsidRPr="00A4437B">
        <w:rPr>
          <w:lang w:val="es-MX"/>
        </w:rPr>
        <w:t>y</w:t>
      </w:r>
      <w:r>
        <w:rPr>
          <w:lang w:val="es-MX"/>
        </w:rPr>
        <w:t xml:space="preserve"> </w:t>
      </w:r>
      <w:r w:rsidRPr="00A4437B">
        <w:rPr>
          <w:lang w:val="es-MX"/>
        </w:rPr>
        <w:t>la</w:t>
      </w:r>
      <w:r>
        <w:rPr>
          <w:lang w:val="es-MX"/>
        </w:rPr>
        <w:t xml:space="preserve"> </w:t>
      </w:r>
      <w:r w:rsidRPr="00A4437B">
        <w:rPr>
          <w:lang w:val="es-MX"/>
        </w:rPr>
        <w:t>Franja</w:t>
      </w:r>
      <w:r>
        <w:rPr>
          <w:lang w:val="es-MX"/>
        </w:rPr>
        <w:t xml:space="preserve"> </w:t>
      </w:r>
      <w:r w:rsidRPr="00A4437B">
        <w:rPr>
          <w:lang w:val="es-MX"/>
        </w:rPr>
        <w:t>Fronteriza</w:t>
      </w:r>
      <w:r>
        <w:rPr>
          <w:lang w:val="es-MX"/>
        </w:rPr>
        <w:t xml:space="preserve"> </w:t>
      </w:r>
      <w:r w:rsidRPr="00A4437B">
        <w:rPr>
          <w:lang w:val="es-MX"/>
        </w:rPr>
        <w:t>Norte</w:t>
      </w:r>
      <w:r>
        <w:rPr>
          <w:lang w:val="es-MX"/>
        </w:rPr>
        <w:t xml:space="preserve"> </w:t>
      </w:r>
      <w:r w:rsidRPr="00A4437B">
        <w:rPr>
          <w:lang w:val="es-MX"/>
        </w:rPr>
        <w:t>y</w:t>
      </w:r>
      <w:r>
        <w:rPr>
          <w:lang w:val="es-MX"/>
        </w:rPr>
        <w:t xml:space="preserve"> </w:t>
      </w:r>
      <w:r w:rsidRPr="00A4437B">
        <w:rPr>
          <w:lang w:val="es-MX"/>
        </w:rPr>
        <w:t>el</w:t>
      </w:r>
      <w:r>
        <w:rPr>
          <w:lang w:val="es-MX"/>
        </w:rPr>
        <w:t xml:space="preserve"> </w:t>
      </w:r>
      <w:r w:rsidRPr="00A4437B">
        <w:rPr>
          <w:lang w:val="es-MX"/>
        </w:rPr>
        <w:t>Decreto</w:t>
      </w:r>
      <w:r>
        <w:rPr>
          <w:lang w:val="es-MX"/>
        </w:rPr>
        <w:t xml:space="preserve"> </w:t>
      </w:r>
      <w:r w:rsidRPr="00A4437B">
        <w:rPr>
          <w:lang w:val="es-MX"/>
        </w:rPr>
        <w:t>por</w:t>
      </w:r>
      <w:r>
        <w:rPr>
          <w:lang w:val="es-MX"/>
        </w:rPr>
        <w:t xml:space="preserve"> </w:t>
      </w:r>
      <w:r w:rsidRPr="00A4437B">
        <w:rPr>
          <w:lang w:val="es-MX"/>
        </w:rPr>
        <w:t>el</w:t>
      </w:r>
      <w:r>
        <w:rPr>
          <w:lang w:val="es-MX"/>
        </w:rPr>
        <w:t xml:space="preserve"> </w:t>
      </w:r>
      <w:r w:rsidRPr="00A4437B">
        <w:rPr>
          <w:lang w:val="es-MX"/>
        </w:rPr>
        <w:t>que</w:t>
      </w:r>
      <w:r>
        <w:rPr>
          <w:lang w:val="es-MX"/>
        </w:rPr>
        <w:t xml:space="preserve"> </w:t>
      </w:r>
      <w:r w:rsidRPr="00A4437B">
        <w:rPr>
          <w:lang w:val="es-MX"/>
        </w:rPr>
        <w:t>se</w:t>
      </w:r>
      <w:r>
        <w:rPr>
          <w:lang w:val="es-MX"/>
        </w:rPr>
        <w:t xml:space="preserve"> </w:t>
      </w:r>
      <w:r w:rsidRPr="00A4437B">
        <w:rPr>
          <w:lang w:val="es-MX"/>
        </w:rPr>
        <w:t>establecen</w:t>
      </w:r>
      <w:r>
        <w:rPr>
          <w:lang w:val="es-MX"/>
        </w:rPr>
        <w:t xml:space="preserve"> </w:t>
      </w:r>
      <w:r w:rsidRPr="00A4437B">
        <w:rPr>
          <w:lang w:val="es-MX"/>
        </w:rPr>
        <w:t>diversos</w:t>
      </w:r>
      <w:r>
        <w:rPr>
          <w:lang w:val="es-MX"/>
        </w:rPr>
        <w:t xml:space="preserve"> </w:t>
      </w:r>
      <w:r w:rsidRPr="00A4437B">
        <w:rPr>
          <w:lang w:val="es-MX"/>
        </w:rPr>
        <w:t>Programas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Promoción</w:t>
      </w:r>
      <w:r>
        <w:rPr>
          <w:lang w:val="es-MX"/>
        </w:rPr>
        <w:t xml:space="preserve"> </w:t>
      </w:r>
      <w:r w:rsidRPr="00A4437B">
        <w:rPr>
          <w:lang w:val="es-MX"/>
        </w:rPr>
        <w:t>Sectorial,</w:t>
      </w:r>
      <w:r>
        <w:rPr>
          <w:lang w:val="es-MX"/>
        </w:rPr>
        <w:t xml:space="preserve"> </w:t>
      </w:r>
      <w:r w:rsidRPr="00A4437B">
        <w:rPr>
          <w:lang w:val="es-MX"/>
        </w:rPr>
        <w:t>con</w:t>
      </w:r>
      <w:r>
        <w:rPr>
          <w:lang w:val="es-MX"/>
        </w:rPr>
        <w:t xml:space="preserve"> </w:t>
      </w:r>
      <w:r w:rsidRPr="00A4437B">
        <w:rPr>
          <w:lang w:val="es-MX"/>
        </w:rPr>
        <w:t>la</w:t>
      </w:r>
      <w:r>
        <w:rPr>
          <w:lang w:val="es-MX"/>
        </w:rPr>
        <w:t xml:space="preserve"> </w:t>
      </w:r>
      <w:r w:rsidRPr="00A4437B">
        <w:rPr>
          <w:lang w:val="es-MX"/>
        </w:rPr>
        <w:t>finalidad,</w:t>
      </w:r>
      <w:r>
        <w:rPr>
          <w:lang w:val="es-MX"/>
        </w:rPr>
        <w:t xml:space="preserve"> </w:t>
      </w:r>
      <w:r w:rsidRPr="00A4437B">
        <w:rPr>
          <w:lang w:val="es-MX"/>
        </w:rPr>
        <w:t>entre</w:t>
      </w:r>
      <w:r>
        <w:rPr>
          <w:lang w:val="es-MX"/>
        </w:rPr>
        <w:t xml:space="preserve"> </w:t>
      </w:r>
      <w:r w:rsidRPr="00A4437B">
        <w:rPr>
          <w:lang w:val="es-MX"/>
        </w:rPr>
        <w:t>otros,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identificar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manera</w:t>
      </w:r>
      <w:r>
        <w:rPr>
          <w:lang w:val="es-MX"/>
        </w:rPr>
        <w:t xml:space="preserve"> </w:t>
      </w:r>
      <w:r w:rsidRPr="00A4437B">
        <w:rPr>
          <w:lang w:val="es-MX"/>
        </w:rPr>
        <w:t>específica</w:t>
      </w:r>
      <w:r>
        <w:rPr>
          <w:lang w:val="es-MX"/>
        </w:rPr>
        <w:t xml:space="preserve"> </w:t>
      </w:r>
      <w:r w:rsidRPr="00A4437B">
        <w:rPr>
          <w:lang w:val="es-MX"/>
        </w:rPr>
        <w:t>las</w:t>
      </w:r>
      <w:r>
        <w:rPr>
          <w:lang w:val="es-MX"/>
        </w:rPr>
        <w:t xml:space="preserve"> </w:t>
      </w:r>
      <w:r w:rsidRPr="00A4437B">
        <w:rPr>
          <w:lang w:val="es-MX"/>
        </w:rPr>
        <w:t>diversas</w:t>
      </w:r>
      <w:r>
        <w:rPr>
          <w:lang w:val="es-MX"/>
        </w:rPr>
        <w:t xml:space="preserve"> </w:t>
      </w:r>
      <w:r w:rsidRPr="00A4437B">
        <w:rPr>
          <w:lang w:val="es-MX"/>
        </w:rPr>
        <w:t>mercancías</w:t>
      </w:r>
      <w:r>
        <w:rPr>
          <w:lang w:val="es-MX"/>
        </w:rPr>
        <w:t xml:space="preserve"> </w:t>
      </w:r>
      <w:r w:rsidRPr="00A4437B">
        <w:rPr>
          <w:lang w:val="es-MX"/>
        </w:rPr>
        <w:t>que</w:t>
      </w:r>
      <w:r>
        <w:rPr>
          <w:lang w:val="es-MX"/>
        </w:rPr>
        <w:t xml:space="preserve"> </w:t>
      </w:r>
      <w:r w:rsidRPr="00A4437B">
        <w:rPr>
          <w:lang w:val="es-MX"/>
        </w:rPr>
        <w:t>cuentan</w:t>
      </w:r>
      <w:r>
        <w:rPr>
          <w:lang w:val="es-MX"/>
        </w:rPr>
        <w:t xml:space="preserve"> </w:t>
      </w:r>
      <w:r w:rsidRPr="00A4437B">
        <w:rPr>
          <w:lang w:val="es-MX"/>
        </w:rPr>
        <w:t>con</w:t>
      </w:r>
      <w:r>
        <w:rPr>
          <w:lang w:val="es-MX"/>
        </w:rPr>
        <w:t xml:space="preserve"> </w:t>
      </w:r>
      <w:r w:rsidRPr="00A4437B">
        <w:rPr>
          <w:lang w:val="es-MX"/>
        </w:rPr>
        <w:t>Denominación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Origen,</w:t>
      </w:r>
      <w:r>
        <w:rPr>
          <w:lang w:val="es-MX"/>
        </w:rPr>
        <w:t xml:space="preserve"> </w:t>
      </w:r>
      <w:r w:rsidRPr="00A4437B">
        <w:rPr>
          <w:lang w:val="es-MX"/>
        </w:rPr>
        <w:t>dentro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la</w:t>
      </w:r>
      <w:r>
        <w:rPr>
          <w:lang w:val="es-MX"/>
        </w:rPr>
        <w:t xml:space="preserve"> </w:t>
      </w:r>
      <w:r w:rsidRPr="00A4437B">
        <w:rPr>
          <w:lang w:val="es-MX"/>
        </w:rPr>
        <w:t>Tarifa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la</w:t>
      </w:r>
      <w:r>
        <w:rPr>
          <w:lang w:val="es-MX"/>
        </w:rPr>
        <w:t xml:space="preserve"> </w:t>
      </w:r>
      <w:r w:rsidRPr="00A4437B">
        <w:rPr>
          <w:lang w:val="es-MX"/>
        </w:rPr>
        <w:t>Ley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los</w:t>
      </w:r>
      <w:r>
        <w:rPr>
          <w:lang w:val="es-MX"/>
        </w:rPr>
        <w:t xml:space="preserve"> </w:t>
      </w:r>
      <w:r w:rsidRPr="00A4437B">
        <w:rPr>
          <w:lang w:val="es-MX"/>
        </w:rPr>
        <w:t>Impuestos</w:t>
      </w:r>
      <w:r>
        <w:rPr>
          <w:lang w:val="es-MX"/>
        </w:rPr>
        <w:t xml:space="preserve"> </w:t>
      </w:r>
      <w:r w:rsidRPr="00A4437B">
        <w:rPr>
          <w:lang w:val="es-MX"/>
        </w:rPr>
        <w:t>Generales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Importación</w:t>
      </w:r>
      <w:r>
        <w:rPr>
          <w:lang w:val="es-MX"/>
        </w:rPr>
        <w:t xml:space="preserve"> </w:t>
      </w:r>
      <w:r w:rsidRPr="00A4437B">
        <w:rPr>
          <w:lang w:val="es-MX"/>
        </w:rPr>
        <w:t>y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Exportación</w:t>
      </w:r>
      <w:r>
        <w:rPr>
          <w:lang w:val="es-MX"/>
        </w:rPr>
        <w:t xml:space="preserve"> </w:t>
      </w:r>
      <w:r w:rsidRPr="00A4437B">
        <w:rPr>
          <w:lang w:val="es-MX"/>
        </w:rPr>
        <w:t>(Tarifa),</w:t>
      </w:r>
      <w:r>
        <w:rPr>
          <w:lang w:val="es-MX"/>
        </w:rPr>
        <w:t xml:space="preserve"> </w:t>
      </w:r>
      <w:r w:rsidRPr="00A4437B">
        <w:rPr>
          <w:lang w:val="es-MX"/>
        </w:rPr>
        <w:t>y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esta</w:t>
      </w:r>
      <w:r>
        <w:rPr>
          <w:lang w:val="es-MX"/>
        </w:rPr>
        <w:t xml:space="preserve"> </w:t>
      </w:r>
      <w:r w:rsidRPr="00A4437B">
        <w:rPr>
          <w:lang w:val="es-MX"/>
        </w:rPr>
        <w:t>manera</w:t>
      </w:r>
      <w:r>
        <w:rPr>
          <w:lang w:val="es-MX"/>
        </w:rPr>
        <w:t xml:space="preserve"> </w:t>
      </w:r>
      <w:r w:rsidRPr="00A4437B">
        <w:rPr>
          <w:lang w:val="es-MX"/>
        </w:rPr>
        <w:t>reconocer</w:t>
      </w:r>
      <w:r>
        <w:rPr>
          <w:lang w:val="es-MX"/>
        </w:rPr>
        <w:t xml:space="preserve"> </w:t>
      </w:r>
      <w:r w:rsidRPr="00A4437B">
        <w:rPr>
          <w:lang w:val="es-MX"/>
        </w:rPr>
        <w:t>la</w:t>
      </w:r>
      <w:r>
        <w:rPr>
          <w:lang w:val="es-MX"/>
        </w:rPr>
        <w:t xml:space="preserve"> </w:t>
      </w:r>
      <w:r w:rsidRPr="00A4437B">
        <w:rPr>
          <w:lang w:val="es-MX"/>
        </w:rPr>
        <w:t>importancia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los</w:t>
      </w:r>
      <w:r>
        <w:rPr>
          <w:lang w:val="es-MX"/>
        </w:rPr>
        <w:t xml:space="preserve"> </w:t>
      </w:r>
      <w:r w:rsidRPr="00A4437B">
        <w:rPr>
          <w:lang w:val="es-MX"/>
        </w:rPr>
        <w:t>productos</w:t>
      </w:r>
      <w:r>
        <w:rPr>
          <w:lang w:val="es-MX"/>
        </w:rPr>
        <w:t xml:space="preserve"> </w:t>
      </w:r>
      <w:r w:rsidRPr="00A4437B">
        <w:rPr>
          <w:lang w:val="es-MX"/>
        </w:rPr>
        <w:t>antes</w:t>
      </w:r>
      <w:r>
        <w:rPr>
          <w:lang w:val="es-MX"/>
        </w:rPr>
        <w:t xml:space="preserve"> </w:t>
      </w:r>
      <w:r w:rsidRPr="00A4437B">
        <w:rPr>
          <w:lang w:val="es-MX"/>
        </w:rPr>
        <w:t>mencionados,</w:t>
      </w:r>
      <w:r>
        <w:rPr>
          <w:lang w:val="es-MX"/>
        </w:rPr>
        <w:t xml:space="preserve"> </w:t>
      </w:r>
      <w:r w:rsidRPr="00A4437B">
        <w:rPr>
          <w:lang w:val="es-MX"/>
        </w:rPr>
        <w:t>en</w:t>
      </w:r>
      <w:r>
        <w:rPr>
          <w:lang w:val="es-MX"/>
        </w:rPr>
        <w:t xml:space="preserve"> </w:t>
      </w:r>
      <w:r w:rsidRPr="00A4437B">
        <w:rPr>
          <w:lang w:val="es-MX"/>
        </w:rPr>
        <w:t>el</w:t>
      </w:r>
      <w:r>
        <w:rPr>
          <w:lang w:val="es-MX"/>
        </w:rPr>
        <w:t xml:space="preserve"> </w:t>
      </w:r>
      <w:r w:rsidRPr="00A4437B">
        <w:rPr>
          <w:lang w:val="es-MX"/>
        </w:rPr>
        <w:t>ámbito</w:t>
      </w:r>
      <w:r>
        <w:rPr>
          <w:lang w:val="es-MX"/>
        </w:rPr>
        <w:t xml:space="preserve"> </w:t>
      </w:r>
      <w:r w:rsidRPr="00A4437B">
        <w:rPr>
          <w:lang w:val="es-MX"/>
        </w:rPr>
        <w:t>nacional</w:t>
      </w:r>
      <w:r>
        <w:rPr>
          <w:lang w:val="es-MX"/>
        </w:rPr>
        <w:t xml:space="preserve"> </w:t>
      </w:r>
      <w:r w:rsidRPr="00A4437B">
        <w:rPr>
          <w:lang w:val="es-MX"/>
        </w:rPr>
        <w:t>e</w:t>
      </w:r>
      <w:r>
        <w:rPr>
          <w:lang w:val="es-MX"/>
        </w:rPr>
        <w:t xml:space="preserve"> </w:t>
      </w:r>
      <w:r w:rsidRPr="00A4437B">
        <w:rPr>
          <w:lang w:val="es-MX"/>
        </w:rPr>
        <w:t>internacional</w:t>
      </w:r>
      <w:r>
        <w:rPr>
          <w:lang w:val="es-MX"/>
        </w:rPr>
        <w:t xml:space="preserve"> </w:t>
      </w:r>
      <w:r w:rsidRPr="00A4437B">
        <w:rPr>
          <w:lang w:val="es-MX"/>
        </w:rPr>
        <w:t>y,</w:t>
      </w:r>
      <w:r>
        <w:rPr>
          <w:lang w:val="es-MX"/>
        </w:rPr>
        <w:t xml:space="preserve"> </w:t>
      </w:r>
      <w:r w:rsidRPr="00A4437B">
        <w:rPr>
          <w:lang w:val="es-MX"/>
        </w:rPr>
        <w:t>con</w:t>
      </w:r>
      <w:r>
        <w:rPr>
          <w:lang w:val="es-MX"/>
        </w:rPr>
        <w:t xml:space="preserve"> </w:t>
      </w:r>
      <w:r w:rsidRPr="00A4437B">
        <w:rPr>
          <w:lang w:val="es-MX"/>
        </w:rPr>
        <w:t>ello</w:t>
      </w:r>
      <w:r>
        <w:rPr>
          <w:lang w:val="es-MX"/>
        </w:rPr>
        <w:t xml:space="preserve"> </w:t>
      </w:r>
      <w:r w:rsidRPr="00A4437B">
        <w:rPr>
          <w:lang w:val="es-MX"/>
        </w:rPr>
        <w:t>impulsar,</w:t>
      </w:r>
      <w:r>
        <w:rPr>
          <w:lang w:val="es-MX"/>
        </w:rPr>
        <w:t xml:space="preserve"> </w:t>
      </w:r>
      <w:r w:rsidRPr="00A4437B">
        <w:rPr>
          <w:lang w:val="es-MX"/>
        </w:rPr>
        <w:t>fortalecer</w:t>
      </w:r>
      <w:r>
        <w:rPr>
          <w:lang w:val="es-MX"/>
        </w:rPr>
        <w:t xml:space="preserve"> </w:t>
      </w:r>
      <w:r w:rsidRPr="00A4437B">
        <w:rPr>
          <w:lang w:val="es-MX"/>
        </w:rPr>
        <w:t>y</w:t>
      </w:r>
      <w:r>
        <w:rPr>
          <w:lang w:val="es-MX"/>
        </w:rPr>
        <w:t xml:space="preserve"> </w:t>
      </w:r>
      <w:r w:rsidRPr="00A4437B">
        <w:rPr>
          <w:lang w:val="es-MX"/>
        </w:rPr>
        <w:t>reconocer</w:t>
      </w:r>
      <w:r>
        <w:rPr>
          <w:lang w:val="es-MX"/>
        </w:rPr>
        <w:t xml:space="preserve"> </w:t>
      </w:r>
      <w:r w:rsidRPr="00A4437B">
        <w:rPr>
          <w:lang w:val="es-MX"/>
        </w:rPr>
        <w:t>su</w:t>
      </w:r>
      <w:r>
        <w:rPr>
          <w:lang w:val="es-MX"/>
        </w:rPr>
        <w:t xml:space="preserve"> </w:t>
      </w:r>
      <w:r w:rsidRPr="00A4437B">
        <w:rPr>
          <w:lang w:val="es-MX"/>
        </w:rPr>
        <w:t>valor</w:t>
      </w:r>
      <w:r>
        <w:rPr>
          <w:lang w:val="es-MX"/>
        </w:rPr>
        <w:t xml:space="preserve"> </w:t>
      </w:r>
      <w:r w:rsidRPr="00A4437B">
        <w:rPr>
          <w:lang w:val="es-MX"/>
        </w:rPr>
        <w:t>como</w:t>
      </w:r>
      <w:r>
        <w:rPr>
          <w:lang w:val="es-MX"/>
        </w:rPr>
        <w:t xml:space="preserve"> </w:t>
      </w:r>
      <w:r w:rsidRPr="00A4437B">
        <w:rPr>
          <w:lang w:val="es-MX"/>
        </w:rPr>
        <w:t>productos</w:t>
      </w:r>
      <w:r>
        <w:rPr>
          <w:lang w:val="es-MX"/>
        </w:rPr>
        <w:t xml:space="preserve"> </w:t>
      </w:r>
      <w:r w:rsidRPr="00A4437B">
        <w:rPr>
          <w:lang w:val="es-MX"/>
        </w:rPr>
        <w:t>únicos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México,</w:t>
      </w:r>
      <w:r>
        <w:rPr>
          <w:lang w:val="es-MX"/>
        </w:rPr>
        <w:t xml:space="preserve"> </w:t>
      </w:r>
      <w:r w:rsidRPr="00A4437B">
        <w:rPr>
          <w:lang w:val="es-MX"/>
        </w:rPr>
        <w:t>por</w:t>
      </w:r>
      <w:r>
        <w:rPr>
          <w:lang w:val="es-MX"/>
        </w:rPr>
        <w:t xml:space="preserve"> </w:t>
      </w:r>
      <w:r w:rsidRPr="00A4437B">
        <w:rPr>
          <w:lang w:val="es-MX"/>
        </w:rPr>
        <w:t>lo</w:t>
      </w:r>
      <w:r>
        <w:rPr>
          <w:lang w:val="es-MX"/>
        </w:rPr>
        <w:t xml:space="preserve"> </w:t>
      </w:r>
      <w:r w:rsidRPr="00A4437B">
        <w:rPr>
          <w:lang w:val="es-MX"/>
        </w:rPr>
        <w:t>que</w:t>
      </w:r>
      <w:r>
        <w:rPr>
          <w:lang w:val="es-MX"/>
        </w:rPr>
        <w:t xml:space="preserve"> </w:t>
      </w:r>
      <w:r w:rsidRPr="00A4437B">
        <w:rPr>
          <w:lang w:val="es-MX"/>
        </w:rPr>
        <w:t>se</w:t>
      </w:r>
      <w:r>
        <w:rPr>
          <w:lang w:val="es-MX"/>
        </w:rPr>
        <w:t xml:space="preserve"> </w:t>
      </w:r>
      <w:r w:rsidRPr="00A4437B">
        <w:rPr>
          <w:lang w:val="es-MX"/>
        </w:rPr>
        <w:t>crearon</w:t>
      </w:r>
      <w:r>
        <w:rPr>
          <w:lang w:val="es-MX"/>
        </w:rPr>
        <w:t xml:space="preserve"> </w:t>
      </w:r>
      <w:r w:rsidRPr="00A4437B">
        <w:rPr>
          <w:lang w:val="es-MX"/>
        </w:rPr>
        <w:t>51</w:t>
      </w:r>
      <w:r>
        <w:rPr>
          <w:lang w:val="es-MX"/>
        </w:rPr>
        <w:t xml:space="preserve"> </w:t>
      </w:r>
      <w:r w:rsidRPr="00A4437B">
        <w:rPr>
          <w:lang w:val="es-MX"/>
        </w:rPr>
        <w:t>fracciones</w:t>
      </w:r>
      <w:r>
        <w:rPr>
          <w:lang w:val="es-MX"/>
        </w:rPr>
        <w:t xml:space="preserve"> </w:t>
      </w:r>
      <w:r w:rsidRPr="00A4437B">
        <w:rPr>
          <w:lang w:val="es-MX"/>
        </w:rPr>
        <w:t>arancelarias</w:t>
      </w:r>
      <w:r>
        <w:rPr>
          <w:lang w:val="es-MX"/>
        </w:rPr>
        <w:t xml:space="preserve"> </w:t>
      </w:r>
      <w:r w:rsidRPr="00A4437B">
        <w:rPr>
          <w:lang w:val="es-MX"/>
        </w:rPr>
        <w:t>y</w:t>
      </w:r>
      <w:r>
        <w:rPr>
          <w:lang w:val="es-MX"/>
        </w:rPr>
        <w:t xml:space="preserve"> </w:t>
      </w:r>
      <w:r w:rsidRPr="00A4437B">
        <w:rPr>
          <w:lang w:val="es-MX"/>
        </w:rPr>
        <w:t>se</w:t>
      </w:r>
      <w:r>
        <w:rPr>
          <w:lang w:val="es-MX"/>
        </w:rPr>
        <w:t xml:space="preserve"> </w:t>
      </w:r>
      <w:r w:rsidRPr="00A4437B">
        <w:rPr>
          <w:lang w:val="es-MX"/>
        </w:rPr>
        <w:t>suprimieron</w:t>
      </w:r>
      <w:r>
        <w:rPr>
          <w:lang w:val="es-MX"/>
        </w:rPr>
        <w:t xml:space="preserve"> </w:t>
      </w:r>
      <w:r w:rsidRPr="00A4437B">
        <w:rPr>
          <w:lang w:val="es-MX"/>
        </w:rPr>
        <w:t>15</w:t>
      </w:r>
      <w:r>
        <w:rPr>
          <w:lang w:val="es-MX"/>
        </w:rPr>
        <w:t xml:space="preserve"> </w:t>
      </w:r>
      <w:r w:rsidRPr="00A4437B">
        <w:rPr>
          <w:lang w:val="es-MX"/>
        </w:rPr>
        <w:t>fracciones</w:t>
      </w:r>
      <w:r>
        <w:rPr>
          <w:lang w:val="es-MX"/>
        </w:rPr>
        <w:t xml:space="preserve"> </w:t>
      </w:r>
      <w:r w:rsidRPr="00A4437B">
        <w:rPr>
          <w:lang w:val="es-MX"/>
        </w:rPr>
        <w:t>arancelarias,</w:t>
      </w:r>
      <w:r>
        <w:rPr>
          <w:lang w:val="es-MX"/>
        </w:rPr>
        <w:t xml:space="preserve"> </w:t>
      </w:r>
      <w:r w:rsidRPr="00A4437B">
        <w:rPr>
          <w:lang w:val="es-MX"/>
        </w:rPr>
        <w:t>en</w:t>
      </w:r>
      <w:r>
        <w:rPr>
          <w:lang w:val="es-MX"/>
        </w:rPr>
        <w:t xml:space="preserve"> </w:t>
      </w:r>
      <w:r w:rsidRPr="00A4437B">
        <w:rPr>
          <w:lang w:val="es-MX"/>
        </w:rPr>
        <w:t>diversos</w:t>
      </w:r>
      <w:r>
        <w:rPr>
          <w:lang w:val="es-MX"/>
        </w:rPr>
        <w:t xml:space="preserve"> </w:t>
      </w:r>
      <w:r w:rsidRPr="00A4437B">
        <w:rPr>
          <w:lang w:val="es-MX"/>
        </w:rPr>
        <w:t>Capítulos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la</w:t>
      </w:r>
      <w:r>
        <w:rPr>
          <w:lang w:val="es-MX"/>
        </w:rPr>
        <w:t xml:space="preserve"> </w:t>
      </w:r>
      <w:r w:rsidRPr="00A4437B">
        <w:rPr>
          <w:lang w:val="es-MX"/>
        </w:rPr>
        <w:t>Tarifa.</w:t>
      </w:r>
    </w:p>
    <w:p w14:paraId="18ABB22D" w14:textId="77777777" w:rsidR="00382721" w:rsidRPr="00A4437B" w:rsidRDefault="00382721" w:rsidP="00382721">
      <w:pPr>
        <w:pStyle w:val="Texto"/>
        <w:spacing w:after="86"/>
        <w:rPr>
          <w:lang w:val="es-MX"/>
        </w:rPr>
      </w:pPr>
      <w:r w:rsidRPr="00A4437B">
        <w:rPr>
          <w:lang w:val="es-MX"/>
        </w:rPr>
        <w:t>Que</w:t>
      </w:r>
      <w:r>
        <w:rPr>
          <w:lang w:val="es-MX"/>
        </w:rPr>
        <w:t xml:space="preserve"> </w:t>
      </w:r>
      <w:r w:rsidRPr="00A4437B">
        <w:rPr>
          <w:lang w:val="es-MX"/>
        </w:rPr>
        <w:t>para</w:t>
      </w:r>
      <w:r>
        <w:rPr>
          <w:lang w:val="es-MX"/>
        </w:rPr>
        <w:t xml:space="preserve"> </w:t>
      </w:r>
      <w:r w:rsidRPr="00A4437B">
        <w:rPr>
          <w:lang w:val="es-MX"/>
        </w:rPr>
        <w:t>una</w:t>
      </w:r>
      <w:r>
        <w:rPr>
          <w:lang w:val="es-MX"/>
        </w:rPr>
        <w:t xml:space="preserve"> </w:t>
      </w:r>
      <w:r w:rsidRPr="00A4437B">
        <w:rPr>
          <w:lang w:val="es-MX"/>
        </w:rPr>
        <w:t>correcta</w:t>
      </w:r>
      <w:r>
        <w:rPr>
          <w:lang w:val="es-MX"/>
        </w:rPr>
        <w:t xml:space="preserve"> </w:t>
      </w:r>
      <w:r w:rsidRPr="00A4437B">
        <w:rPr>
          <w:lang w:val="es-MX"/>
        </w:rPr>
        <w:t>implementación</w:t>
      </w:r>
      <w:r>
        <w:rPr>
          <w:lang w:val="es-MX"/>
        </w:rPr>
        <w:t xml:space="preserve"> </w:t>
      </w:r>
      <w:r w:rsidRPr="00A4437B">
        <w:rPr>
          <w:lang w:val="es-MX"/>
        </w:rPr>
        <w:t>del</w:t>
      </w:r>
      <w:r>
        <w:rPr>
          <w:lang w:val="es-MX"/>
        </w:rPr>
        <w:t xml:space="preserve"> </w:t>
      </w:r>
      <w:r w:rsidRPr="00A4437B">
        <w:rPr>
          <w:lang w:val="es-MX"/>
        </w:rPr>
        <w:t>Acuerdo</w:t>
      </w:r>
      <w:r>
        <w:rPr>
          <w:lang w:val="es-MX"/>
        </w:rPr>
        <w:t xml:space="preserve"> </w:t>
      </w:r>
      <w:r w:rsidRPr="00A4437B">
        <w:rPr>
          <w:lang w:val="es-MX"/>
        </w:rPr>
        <w:t>y</w:t>
      </w:r>
      <w:r>
        <w:rPr>
          <w:lang w:val="es-MX"/>
        </w:rPr>
        <w:t xml:space="preserve"> </w:t>
      </w:r>
      <w:r w:rsidRPr="00A4437B">
        <w:rPr>
          <w:lang w:val="es-MX"/>
        </w:rPr>
        <w:t>conforme</w:t>
      </w:r>
      <w:r>
        <w:rPr>
          <w:lang w:val="es-MX"/>
        </w:rPr>
        <w:t xml:space="preserve"> </w:t>
      </w:r>
      <w:r w:rsidRPr="00A4437B">
        <w:rPr>
          <w:lang w:val="es-MX"/>
        </w:rPr>
        <w:t>a</w:t>
      </w:r>
      <w:r>
        <w:rPr>
          <w:lang w:val="es-MX"/>
        </w:rPr>
        <w:t xml:space="preserve"> </w:t>
      </w:r>
      <w:r w:rsidRPr="00A4437B">
        <w:rPr>
          <w:lang w:val="es-MX"/>
        </w:rPr>
        <w:t>lo</w:t>
      </w:r>
      <w:r>
        <w:rPr>
          <w:lang w:val="es-MX"/>
        </w:rPr>
        <w:t xml:space="preserve"> </w:t>
      </w:r>
      <w:r w:rsidRPr="00A4437B">
        <w:rPr>
          <w:lang w:val="es-MX"/>
        </w:rPr>
        <w:t>señalado</w:t>
      </w:r>
      <w:r>
        <w:rPr>
          <w:lang w:val="es-MX"/>
        </w:rPr>
        <w:t xml:space="preserve"> </w:t>
      </w:r>
      <w:r w:rsidRPr="00A4437B">
        <w:rPr>
          <w:lang w:val="es-MX"/>
        </w:rPr>
        <w:t>en</w:t>
      </w:r>
      <w:r>
        <w:rPr>
          <w:lang w:val="es-MX"/>
        </w:rPr>
        <w:t xml:space="preserve"> </w:t>
      </w:r>
      <w:r w:rsidRPr="00A4437B">
        <w:rPr>
          <w:lang w:val="es-MX"/>
        </w:rPr>
        <w:t>el</w:t>
      </w:r>
      <w:r>
        <w:rPr>
          <w:lang w:val="es-MX"/>
        </w:rPr>
        <w:t xml:space="preserve"> </w:t>
      </w:r>
      <w:r w:rsidRPr="00A4437B">
        <w:rPr>
          <w:lang w:val="es-MX"/>
        </w:rPr>
        <w:t>Considerando</w:t>
      </w:r>
      <w:r>
        <w:rPr>
          <w:lang w:val="es-MX"/>
        </w:rPr>
        <w:t xml:space="preserve"> </w:t>
      </w:r>
      <w:r w:rsidRPr="00A4437B">
        <w:rPr>
          <w:lang w:val="es-MX"/>
        </w:rPr>
        <w:t>anterior,</w:t>
      </w:r>
      <w:r>
        <w:rPr>
          <w:lang w:val="es-MX"/>
        </w:rPr>
        <w:t xml:space="preserve"> </w:t>
      </w:r>
      <w:r w:rsidRPr="00A4437B">
        <w:rPr>
          <w:lang w:val="es-MX"/>
        </w:rPr>
        <w:t>es</w:t>
      </w:r>
      <w:r>
        <w:rPr>
          <w:lang w:val="es-MX"/>
        </w:rPr>
        <w:t xml:space="preserve"> </w:t>
      </w:r>
      <w:r w:rsidRPr="00A4437B">
        <w:rPr>
          <w:lang w:val="es-MX"/>
        </w:rPr>
        <w:t>necesario</w:t>
      </w:r>
      <w:r>
        <w:rPr>
          <w:lang w:val="es-MX"/>
        </w:rPr>
        <w:t xml:space="preserve"> </w:t>
      </w:r>
      <w:r w:rsidRPr="00A4437B">
        <w:rPr>
          <w:lang w:val="es-MX"/>
        </w:rPr>
        <w:t>modificar</w:t>
      </w:r>
      <w:r>
        <w:rPr>
          <w:lang w:val="es-MX"/>
        </w:rPr>
        <w:t xml:space="preserve"> </w:t>
      </w:r>
      <w:r w:rsidRPr="00A4437B">
        <w:rPr>
          <w:lang w:val="es-MX"/>
        </w:rPr>
        <w:t>el</w:t>
      </w:r>
      <w:r>
        <w:rPr>
          <w:lang w:val="es-MX"/>
        </w:rPr>
        <w:t xml:space="preserve"> </w:t>
      </w:r>
      <w:r w:rsidRPr="00A4437B">
        <w:rPr>
          <w:lang w:val="es-MX"/>
        </w:rPr>
        <w:t>Anexo</w:t>
      </w:r>
      <w:r>
        <w:rPr>
          <w:lang w:val="es-MX"/>
        </w:rPr>
        <w:t xml:space="preserve"> </w:t>
      </w:r>
      <w:r w:rsidRPr="00A4437B">
        <w:rPr>
          <w:lang w:val="es-MX"/>
        </w:rPr>
        <w:t>I</w:t>
      </w:r>
      <w:r>
        <w:rPr>
          <w:lang w:val="es-MX"/>
        </w:rPr>
        <w:t xml:space="preserve"> </w:t>
      </w:r>
      <w:r w:rsidRPr="00A4437B">
        <w:rPr>
          <w:lang w:val="es-MX"/>
        </w:rPr>
        <w:t>del</w:t>
      </w:r>
      <w:r>
        <w:rPr>
          <w:lang w:val="es-MX"/>
        </w:rPr>
        <w:t xml:space="preserve"> </w:t>
      </w:r>
      <w:r w:rsidRPr="00A4437B">
        <w:rPr>
          <w:lang w:val="es-MX"/>
        </w:rPr>
        <w:t>Acuerdo</w:t>
      </w:r>
      <w:r>
        <w:rPr>
          <w:lang w:val="es-MX"/>
        </w:rPr>
        <w:t xml:space="preserve"> </w:t>
      </w:r>
      <w:r w:rsidRPr="00A4437B">
        <w:rPr>
          <w:lang w:val="es-MX"/>
        </w:rPr>
        <w:t>para</w:t>
      </w:r>
      <w:r>
        <w:rPr>
          <w:lang w:val="es-MX"/>
        </w:rPr>
        <w:t xml:space="preserve"> </w:t>
      </w:r>
      <w:r w:rsidRPr="00A4437B">
        <w:rPr>
          <w:lang w:val="es-MX"/>
        </w:rPr>
        <w:t>incluir</w:t>
      </w:r>
      <w:r>
        <w:rPr>
          <w:lang w:val="es-MX"/>
        </w:rPr>
        <w:t xml:space="preserve"> </w:t>
      </w:r>
      <w:r w:rsidRPr="00A4437B">
        <w:rPr>
          <w:lang w:val="es-MX"/>
        </w:rPr>
        <w:t>dichos</w:t>
      </w:r>
      <w:r>
        <w:rPr>
          <w:lang w:val="es-MX"/>
        </w:rPr>
        <w:t xml:space="preserve"> </w:t>
      </w:r>
      <w:r w:rsidRPr="00A4437B">
        <w:rPr>
          <w:lang w:val="es-MX"/>
        </w:rPr>
        <w:t>bienes</w:t>
      </w:r>
      <w:r>
        <w:rPr>
          <w:lang w:val="es-MX"/>
        </w:rPr>
        <w:t xml:space="preserve"> </w:t>
      </w:r>
      <w:r w:rsidRPr="00A4437B">
        <w:rPr>
          <w:lang w:val="es-MX"/>
        </w:rPr>
        <w:t>al</w:t>
      </w:r>
      <w:r>
        <w:rPr>
          <w:lang w:val="es-MX"/>
        </w:rPr>
        <w:t xml:space="preserve"> </w:t>
      </w:r>
      <w:r w:rsidRPr="00A4437B">
        <w:rPr>
          <w:lang w:val="es-MX"/>
        </w:rPr>
        <w:t>mismo,</w:t>
      </w:r>
      <w:r>
        <w:rPr>
          <w:lang w:val="es-MX"/>
        </w:rPr>
        <w:t xml:space="preserve"> </w:t>
      </w:r>
      <w:r w:rsidRPr="00A4437B">
        <w:rPr>
          <w:lang w:val="es-MX"/>
        </w:rPr>
        <w:t>y</w:t>
      </w:r>
      <w:r>
        <w:rPr>
          <w:lang w:val="es-MX"/>
        </w:rPr>
        <w:t xml:space="preserve"> </w:t>
      </w:r>
      <w:r w:rsidRPr="00A4437B">
        <w:rPr>
          <w:lang w:val="es-MX"/>
        </w:rPr>
        <w:t>con</w:t>
      </w:r>
      <w:r>
        <w:rPr>
          <w:lang w:val="es-MX"/>
        </w:rPr>
        <w:t xml:space="preserve"> </w:t>
      </w:r>
      <w:r w:rsidRPr="00A4437B">
        <w:rPr>
          <w:lang w:val="es-MX"/>
        </w:rPr>
        <w:t>esto,</w:t>
      </w:r>
      <w:r>
        <w:rPr>
          <w:lang w:val="es-MX"/>
        </w:rPr>
        <w:t xml:space="preserve"> </w:t>
      </w:r>
      <w:r w:rsidRPr="00A4437B">
        <w:rPr>
          <w:lang w:val="es-MX"/>
        </w:rPr>
        <w:t>puedan</w:t>
      </w:r>
      <w:r>
        <w:rPr>
          <w:lang w:val="es-MX"/>
        </w:rPr>
        <w:t xml:space="preserve"> </w:t>
      </w:r>
      <w:r w:rsidRPr="00A4437B">
        <w:rPr>
          <w:lang w:val="es-MX"/>
        </w:rPr>
        <w:t>ser</w:t>
      </w:r>
      <w:r>
        <w:rPr>
          <w:lang w:val="es-MX"/>
        </w:rPr>
        <w:t xml:space="preserve"> </w:t>
      </w:r>
      <w:r w:rsidRPr="00A4437B">
        <w:rPr>
          <w:lang w:val="es-MX"/>
        </w:rPr>
        <w:t>regulados</w:t>
      </w:r>
      <w:r>
        <w:rPr>
          <w:lang w:val="es-MX"/>
        </w:rPr>
        <w:t xml:space="preserve"> </w:t>
      </w:r>
      <w:r w:rsidRPr="00A4437B">
        <w:rPr>
          <w:lang w:val="es-MX"/>
        </w:rPr>
        <w:t>por</w:t>
      </w:r>
      <w:r>
        <w:rPr>
          <w:lang w:val="es-MX"/>
        </w:rPr>
        <w:t xml:space="preserve"> </w:t>
      </w:r>
      <w:r w:rsidRPr="00A4437B">
        <w:rPr>
          <w:lang w:val="es-MX"/>
        </w:rPr>
        <w:t>la</w:t>
      </w:r>
      <w:r>
        <w:rPr>
          <w:lang w:val="es-MX"/>
        </w:rPr>
        <w:t xml:space="preserve"> </w:t>
      </w:r>
      <w:r w:rsidRPr="00A4437B">
        <w:rPr>
          <w:lang w:val="es-MX"/>
        </w:rPr>
        <w:t>SADER</w:t>
      </w:r>
      <w:r>
        <w:rPr>
          <w:lang w:val="es-MX"/>
        </w:rPr>
        <w:t xml:space="preserve"> </w:t>
      </w:r>
      <w:r w:rsidRPr="00A4437B">
        <w:rPr>
          <w:lang w:val="es-MX"/>
        </w:rPr>
        <w:t>conforme</w:t>
      </w:r>
      <w:r>
        <w:rPr>
          <w:lang w:val="es-MX"/>
        </w:rPr>
        <w:t xml:space="preserve"> </w:t>
      </w:r>
      <w:r w:rsidRPr="00A4437B">
        <w:rPr>
          <w:lang w:val="es-MX"/>
        </w:rPr>
        <w:t>a</w:t>
      </w:r>
      <w:r>
        <w:rPr>
          <w:lang w:val="es-MX"/>
        </w:rPr>
        <w:t xml:space="preserve"> </w:t>
      </w:r>
      <w:r w:rsidRPr="00A4437B">
        <w:rPr>
          <w:lang w:val="es-MX"/>
        </w:rPr>
        <w:t>su</w:t>
      </w:r>
      <w:r>
        <w:rPr>
          <w:lang w:val="es-MX"/>
        </w:rPr>
        <w:t xml:space="preserve"> </w:t>
      </w:r>
      <w:r w:rsidRPr="00A4437B">
        <w:rPr>
          <w:lang w:val="es-MX"/>
        </w:rPr>
        <w:t>fracción</w:t>
      </w:r>
      <w:r>
        <w:rPr>
          <w:lang w:val="es-MX"/>
        </w:rPr>
        <w:t xml:space="preserve"> </w:t>
      </w:r>
      <w:r w:rsidRPr="00A4437B">
        <w:rPr>
          <w:lang w:val="es-MX"/>
        </w:rPr>
        <w:t>arancelaria</w:t>
      </w:r>
      <w:r>
        <w:rPr>
          <w:lang w:val="es-MX"/>
        </w:rPr>
        <w:t xml:space="preserve"> </w:t>
      </w:r>
      <w:r w:rsidRPr="00A4437B">
        <w:rPr>
          <w:lang w:val="es-MX"/>
        </w:rPr>
        <w:t>actual,</w:t>
      </w:r>
      <w:r>
        <w:rPr>
          <w:lang w:val="es-MX"/>
        </w:rPr>
        <w:t xml:space="preserve"> </w:t>
      </w:r>
      <w:r w:rsidRPr="00A4437B">
        <w:rPr>
          <w:lang w:val="es-MX"/>
        </w:rPr>
        <w:t>ya</w:t>
      </w:r>
      <w:r>
        <w:rPr>
          <w:lang w:val="es-MX"/>
        </w:rPr>
        <w:t xml:space="preserve"> </w:t>
      </w:r>
      <w:r w:rsidRPr="00A4437B">
        <w:rPr>
          <w:lang w:val="es-MX"/>
        </w:rPr>
        <w:t>que</w:t>
      </w:r>
      <w:r>
        <w:rPr>
          <w:lang w:val="es-MX"/>
        </w:rPr>
        <w:t xml:space="preserve"> </w:t>
      </w:r>
      <w:r w:rsidRPr="00A4437B">
        <w:rPr>
          <w:lang w:val="es-MX"/>
        </w:rPr>
        <w:t>anteriormente,</w:t>
      </w:r>
      <w:r>
        <w:rPr>
          <w:lang w:val="es-MX"/>
        </w:rPr>
        <w:t xml:space="preserve"> </w:t>
      </w:r>
      <w:r w:rsidRPr="00A4437B">
        <w:rPr>
          <w:lang w:val="es-MX"/>
        </w:rPr>
        <w:t>los</w:t>
      </w:r>
      <w:r>
        <w:rPr>
          <w:lang w:val="es-MX"/>
        </w:rPr>
        <w:t xml:space="preserve"> </w:t>
      </w:r>
      <w:r w:rsidRPr="00A4437B">
        <w:rPr>
          <w:lang w:val="es-MX"/>
        </w:rPr>
        <w:t>productos</w:t>
      </w:r>
      <w:r>
        <w:rPr>
          <w:lang w:val="es-MX"/>
        </w:rPr>
        <w:t xml:space="preserve"> </w:t>
      </w:r>
      <w:r w:rsidRPr="00A4437B">
        <w:rPr>
          <w:lang w:val="es-MX"/>
        </w:rPr>
        <w:t>a</w:t>
      </w:r>
      <w:r>
        <w:rPr>
          <w:lang w:val="es-MX"/>
        </w:rPr>
        <w:t xml:space="preserve"> </w:t>
      </w:r>
      <w:r w:rsidRPr="00A4437B">
        <w:rPr>
          <w:lang w:val="es-MX"/>
        </w:rPr>
        <w:t>los</w:t>
      </w:r>
      <w:r>
        <w:rPr>
          <w:lang w:val="es-MX"/>
        </w:rPr>
        <w:t xml:space="preserve"> </w:t>
      </w:r>
      <w:r w:rsidRPr="00A4437B">
        <w:rPr>
          <w:lang w:val="es-MX"/>
        </w:rPr>
        <w:t>que</w:t>
      </w:r>
      <w:r>
        <w:rPr>
          <w:lang w:val="es-MX"/>
        </w:rPr>
        <w:t xml:space="preserve"> </w:t>
      </w:r>
      <w:r w:rsidRPr="00A4437B">
        <w:rPr>
          <w:lang w:val="es-MX"/>
        </w:rPr>
        <w:t>se</w:t>
      </w:r>
      <w:r>
        <w:rPr>
          <w:lang w:val="es-MX"/>
        </w:rPr>
        <w:t xml:space="preserve"> </w:t>
      </w:r>
      <w:r w:rsidRPr="00A4437B">
        <w:rPr>
          <w:lang w:val="es-MX"/>
        </w:rPr>
        <w:t>les</w:t>
      </w:r>
      <w:r>
        <w:rPr>
          <w:lang w:val="es-MX"/>
        </w:rPr>
        <w:t xml:space="preserve"> </w:t>
      </w:r>
      <w:r w:rsidRPr="00A4437B">
        <w:rPr>
          <w:lang w:val="es-MX"/>
        </w:rPr>
        <w:t>otorgó</w:t>
      </w:r>
      <w:r>
        <w:rPr>
          <w:lang w:val="es-MX"/>
        </w:rPr>
        <w:t xml:space="preserve"> </w:t>
      </w:r>
      <w:r w:rsidRPr="00A4437B">
        <w:rPr>
          <w:lang w:val="es-MX"/>
        </w:rPr>
        <w:t>una</w:t>
      </w:r>
      <w:r>
        <w:rPr>
          <w:lang w:val="es-MX"/>
        </w:rPr>
        <w:t xml:space="preserve"> </w:t>
      </w:r>
      <w:r w:rsidRPr="00A4437B">
        <w:rPr>
          <w:lang w:val="es-MX"/>
        </w:rPr>
        <w:t>Denominación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Origen</w:t>
      </w:r>
      <w:r>
        <w:rPr>
          <w:lang w:val="es-MX"/>
        </w:rPr>
        <w:t xml:space="preserve"> </w:t>
      </w:r>
      <w:r w:rsidRPr="00A4437B">
        <w:rPr>
          <w:lang w:val="es-MX"/>
        </w:rPr>
        <w:t>se</w:t>
      </w:r>
      <w:r>
        <w:rPr>
          <w:lang w:val="es-MX"/>
        </w:rPr>
        <w:t xml:space="preserve"> </w:t>
      </w:r>
      <w:r w:rsidRPr="00A4437B">
        <w:rPr>
          <w:lang w:val="es-MX"/>
        </w:rPr>
        <w:t>clasificaban</w:t>
      </w:r>
      <w:r>
        <w:rPr>
          <w:lang w:val="es-MX"/>
        </w:rPr>
        <w:t xml:space="preserve"> </w:t>
      </w:r>
      <w:r w:rsidRPr="00A4437B">
        <w:rPr>
          <w:lang w:val="es-MX"/>
        </w:rPr>
        <w:t>en</w:t>
      </w:r>
      <w:r>
        <w:rPr>
          <w:lang w:val="es-MX"/>
        </w:rPr>
        <w:t xml:space="preserve"> </w:t>
      </w:r>
      <w:r w:rsidRPr="00A4437B">
        <w:rPr>
          <w:lang w:val="es-MX"/>
        </w:rPr>
        <w:t>fracciones</w:t>
      </w:r>
      <w:r>
        <w:rPr>
          <w:lang w:val="es-MX"/>
        </w:rPr>
        <w:t xml:space="preserve"> </w:t>
      </w:r>
      <w:r w:rsidRPr="00A4437B">
        <w:rPr>
          <w:lang w:val="es-MX"/>
        </w:rPr>
        <w:t>arancelarias</w:t>
      </w:r>
      <w:r>
        <w:rPr>
          <w:lang w:val="es-MX"/>
        </w:rPr>
        <w:t xml:space="preserve"> </w:t>
      </w:r>
      <w:r w:rsidRPr="00A4437B">
        <w:rPr>
          <w:lang w:val="es-MX"/>
        </w:rPr>
        <w:t>más</w:t>
      </w:r>
      <w:r>
        <w:rPr>
          <w:lang w:val="es-MX"/>
        </w:rPr>
        <w:t xml:space="preserve"> </w:t>
      </w:r>
      <w:r w:rsidRPr="00A4437B">
        <w:rPr>
          <w:lang w:val="es-MX"/>
        </w:rPr>
        <w:t>genéricas.</w:t>
      </w:r>
    </w:p>
    <w:p w14:paraId="0DDF2172" w14:textId="77777777" w:rsidR="00382721" w:rsidRPr="00A4437B" w:rsidRDefault="00382721" w:rsidP="00382721">
      <w:pPr>
        <w:pStyle w:val="Texto"/>
        <w:spacing w:after="86"/>
        <w:rPr>
          <w:szCs w:val="24"/>
          <w:lang w:val="es-MX"/>
        </w:rPr>
      </w:pPr>
      <w:r w:rsidRPr="00A4437B">
        <w:rPr>
          <w:szCs w:val="24"/>
          <w:lang w:val="es-MX"/>
        </w:rPr>
        <w:t>Que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el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Acuerdo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actualmente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establece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en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el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Anexo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I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inciso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e)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la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fracción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arancelaria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0801.19.99,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pero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de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conformidad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con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la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Tarifa,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dicha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fracción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arancelaria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no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incluye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coco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seco,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tal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como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se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establecía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en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la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acotación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que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tenía,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por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lo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cual,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se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adiciona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al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inciso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f)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del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Anexo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I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del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Acuerdo,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por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requerir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Certificado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Fitosanitario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para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Importación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y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la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fracción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arancelaria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0801.11.01,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que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se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encuentra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contemplada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dentro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del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inciso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f)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del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Anexo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I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del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Acuerdo,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en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la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cual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se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clasifica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el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coco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seco,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se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adiciona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al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inciso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e)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del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Anexo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I</w:t>
      </w:r>
      <w:r>
        <w:rPr>
          <w:szCs w:val="24"/>
          <w:lang w:val="es-MX"/>
        </w:rPr>
        <w:t xml:space="preserve">  </w:t>
      </w:r>
      <w:r w:rsidRPr="00A4437B">
        <w:rPr>
          <w:szCs w:val="24"/>
          <w:lang w:val="es-MX"/>
        </w:rPr>
        <w:t>del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Acuerdo,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toda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vez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que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solo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requiere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de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inspección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en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el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punto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de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entrada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al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país,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por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ser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considerado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un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producto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de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bajo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riesgo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para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ser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infectado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por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plagas,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debido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al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procesamiento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al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que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es</w:t>
      </w:r>
      <w:r>
        <w:rPr>
          <w:szCs w:val="24"/>
          <w:lang w:val="es-MX"/>
        </w:rPr>
        <w:t xml:space="preserve">  </w:t>
      </w:r>
      <w:r w:rsidRPr="00A4437B">
        <w:rPr>
          <w:szCs w:val="24"/>
          <w:lang w:val="es-MX"/>
        </w:rPr>
        <w:t>sometido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el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producto.</w:t>
      </w:r>
    </w:p>
    <w:p w14:paraId="4412D5A0" w14:textId="77777777" w:rsidR="00382721" w:rsidRPr="00A4437B" w:rsidRDefault="00382721" w:rsidP="00382721">
      <w:pPr>
        <w:pStyle w:val="Texto"/>
        <w:spacing w:after="86"/>
        <w:rPr>
          <w:szCs w:val="24"/>
          <w:lang w:val="es-MX"/>
        </w:rPr>
      </w:pPr>
      <w:r w:rsidRPr="00A4437B">
        <w:rPr>
          <w:szCs w:val="24"/>
          <w:lang w:val="es-MX"/>
        </w:rPr>
        <w:t>Que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derivado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de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diversas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consultas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presentadas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ante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el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Servicio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Nacional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de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Sanidad,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Inocuidad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y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Calidad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Agroalimentaria,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se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reforma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la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acotación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de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la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fracción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arancelaria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0713.10.99,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señalada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en</w:t>
      </w:r>
      <w:r>
        <w:rPr>
          <w:szCs w:val="24"/>
          <w:lang w:val="es-MX"/>
        </w:rPr>
        <w:t xml:space="preserve"> </w:t>
      </w:r>
      <w:proofErr w:type="gramStart"/>
      <w:r w:rsidRPr="00A4437B">
        <w:rPr>
          <w:szCs w:val="24"/>
          <w:lang w:val="es-MX"/>
        </w:rPr>
        <w:t>el</w:t>
      </w:r>
      <w:r>
        <w:rPr>
          <w:szCs w:val="24"/>
          <w:lang w:val="es-MX"/>
        </w:rPr>
        <w:t xml:space="preserve">  </w:t>
      </w:r>
      <w:r w:rsidRPr="00A4437B">
        <w:rPr>
          <w:szCs w:val="24"/>
          <w:lang w:val="es-MX"/>
        </w:rPr>
        <w:t>inciso</w:t>
      </w:r>
      <w:proofErr w:type="gramEnd"/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e)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del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Anexo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I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del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Acuerdo,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a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efecto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de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complementarla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y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brindar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certidumbre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jurídica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a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los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usuarios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de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comercio</w:t>
      </w:r>
      <w:r>
        <w:rPr>
          <w:szCs w:val="24"/>
          <w:lang w:val="es-MX"/>
        </w:rPr>
        <w:t xml:space="preserve"> </w:t>
      </w:r>
      <w:r w:rsidRPr="00A4437B">
        <w:rPr>
          <w:szCs w:val="24"/>
          <w:lang w:val="es-MX"/>
        </w:rPr>
        <w:t>exterior.</w:t>
      </w:r>
    </w:p>
    <w:p w14:paraId="219A3258" w14:textId="77777777" w:rsidR="00382721" w:rsidRPr="00A4437B" w:rsidRDefault="00382721" w:rsidP="00382721">
      <w:pPr>
        <w:pStyle w:val="Texto"/>
        <w:spacing w:after="86"/>
        <w:rPr>
          <w:lang w:val="es-MX"/>
        </w:rPr>
      </w:pPr>
      <w:r w:rsidRPr="00A4437B">
        <w:rPr>
          <w:lang w:val="es-MX"/>
        </w:rPr>
        <w:t>Que</w:t>
      </w:r>
      <w:r>
        <w:rPr>
          <w:lang w:val="es-MX"/>
        </w:rPr>
        <w:t xml:space="preserve"> </w:t>
      </w:r>
      <w:r w:rsidRPr="00A4437B">
        <w:rPr>
          <w:lang w:val="es-MX"/>
        </w:rPr>
        <w:t>a</w:t>
      </w:r>
      <w:r>
        <w:rPr>
          <w:lang w:val="es-MX"/>
        </w:rPr>
        <w:t xml:space="preserve"> </w:t>
      </w:r>
      <w:r w:rsidRPr="00A4437B">
        <w:rPr>
          <w:lang w:val="es-MX"/>
        </w:rPr>
        <w:t>fin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que</w:t>
      </w:r>
      <w:r>
        <w:rPr>
          <w:lang w:val="es-MX"/>
        </w:rPr>
        <w:t xml:space="preserve"> </w:t>
      </w:r>
      <w:r w:rsidRPr="00A4437B">
        <w:rPr>
          <w:lang w:val="es-MX"/>
        </w:rPr>
        <w:t>la</w:t>
      </w:r>
      <w:r>
        <w:rPr>
          <w:lang w:val="es-MX"/>
        </w:rPr>
        <w:t xml:space="preserve"> </w:t>
      </w:r>
      <w:r w:rsidRPr="00A4437B">
        <w:rPr>
          <w:lang w:val="es-MX"/>
        </w:rPr>
        <w:t>SADER</w:t>
      </w:r>
      <w:r>
        <w:rPr>
          <w:lang w:val="es-MX"/>
        </w:rPr>
        <w:t xml:space="preserve"> </w:t>
      </w:r>
      <w:r w:rsidRPr="00A4437B">
        <w:rPr>
          <w:lang w:val="es-MX"/>
        </w:rPr>
        <w:t>pueda</w:t>
      </w:r>
      <w:r>
        <w:rPr>
          <w:lang w:val="es-MX"/>
        </w:rPr>
        <w:t xml:space="preserve"> </w:t>
      </w:r>
      <w:r w:rsidRPr="00A4437B">
        <w:rPr>
          <w:lang w:val="es-MX"/>
        </w:rPr>
        <w:t>ejercer</w:t>
      </w:r>
      <w:r>
        <w:rPr>
          <w:lang w:val="es-MX"/>
        </w:rPr>
        <w:t xml:space="preserve"> </w:t>
      </w:r>
      <w:r w:rsidRPr="00A4437B">
        <w:rPr>
          <w:lang w:val="es-MX"/>
        </w:rPr>
        <w:t>el</w:t>
      </w:r>
      <w:r>
        <w:rPr>
          <w:lang w:val="es-MX"/>
        </w:rPr>
        <w:t xml:space="preserve"> </w:t>
      </w:r>
      <w:r w:rsidRPr="00A4437B">
        <w:rPr>
          <w:lang w:val="es-MX"/>
        </w:rPr>
        <w:t>control</w:t>
      </w:r>
      <w:r>
        <w:rPr>
          <w:lang w:val="es-MX"/>
        </w:rPr>
        <w:t xml:space="preserve"> </w:t>
      </w:r>
      <w:r w:rsidRPr="00A4437B">
        <w:rPr>
          <w:lang w:val="es-MX"/>
        </w:rPr>
        <w:t>y</w:t>
      </w:r>
      <w:r>
        <w:rPr>
          <w:lang w:val="es-MX"/>
        </w:rPr>
        <w:t xml:space="preserve"> </w:t>
      </w:r>
      <w:r w:rsidRPr="00A4437B">
        <w:rPr>
          <w:lang w:val="es-MX"/>
        </w:rPr>
        <w:t>vigilancia</w:t>
      </w:r>
      <w:r>
        <w:rPr>
          <w:lang w:val="es-MX"/>
        </w:rPr>
        <w:t xml:space="preserve"> </w:t>
      </w:r>
      <w:r w:rsidRPr="00A4437B">
        <w:rPr>
          <w:lang w:val="es-MX"/>
        </w:rPr>
        <w:t>en</w:t>
      </w:r>
      <w:r>
        <w:rPr>
          <w:lang w:val="es-MX"/>
        </w:rPr>
        <w:t xml:space="preserve"> </w:t>
      </w:r>
      <w:r w:rsidRPr="00A4437B">
        <w:rPr>
          <w:lang w:val="es-MX"/>
        </w:rPr>
        <w:t>materias</w:t>
      </w:r>
      <w:r>
        <w:rPr>
          <w:lang w:val="es-MX"/>
        </w:rPr>
        <w:t xml:space="preserve"> </w:t>
      </w:r>
      <w:r w:rsidRPr="00A4437B">
        <w:rPr>
          <w:lang w:val="es-MX"/>
        </w:rPr>
        <w:t>como</w:t>
      </w:r>
      <w:r>
        <w:rPr>
          <w:lang w:val="es-MX"/>
        </w:rPr>
        <w:t xml:space="preserve"> </w:t>
      </w:r>
      <w:r w:rsidRPr="00A4437B">
        <w:rPr>
          <w:lang w:val="es-MX"/>
        </w:rPr>
        <w:t>inspecciones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mercancía</w:t>
      </w:r>
      <w:r>
        <w:rPr>
          <w:lang w:val="es-MX"/>
        </w:rPr>
        <w:t xml:space="preserve"> </w:t>
      </w:r>
      <w:r w:rsidRPr="00A4437B">
        <w:rPr>
          <w:lang w:val="es-MX"/>
        </w:rPr>
        <w:t>en</w:t>
      </w:r>
      <w:r>
        <w:rPr>
          <w:lang w:val="es-MX"/>
        </w:rPr>
        <w:t xml:space="preserve"> </w:t>
      </w:r>
      <w:r w:rsidRPr="00A4437B">
        <w:rPr>
          <w:lang w:val="es-MX"/>
        </w:rPr>
        <w:t>el</w:t>
      </w:r>
      <w:r>
        <w:rPr>
          <w:lang w:val="es-MX"/>
        </w:rPr>
        <w:t xml:space="preserve"> </w:t>
      </w:r>
      <w:r w:rsidRPr="00A4437B">
        <w:rPr>
          <w:lang w:val="es-MX"/>
        </w:rPr>
        <w:t>punto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entrada</w:t>
      </w:r>
      <w:r>
        <w:rPr>
          <w:lang w:val="es-MX"/>
        </w:rPr>
        <w:t xml:space="preserve"> </w:t>
      </w:r>
      <w:r w:rsidRPr="00A4437B">
        <w:rPr>
          <w:lang w:val="es-MX"/>
        </w:rPr>
        <w:t>al</w:t>
      </w:r>
      <w:r>
        <w:rPr>
          <w:lang w:val="es-MX"/>
        </w:rPr>
        <w:t xml:space="preserve"> </w:t>
      </w:r>
      <w:r w:rsidRPr="00A4437B">
        <w:rPr>
          <w:lang w:val="es-MX"/>
        </w:rPr>
        <w:t>país,</w:t>
      </w:r>
      <w:r>
        <w:rPr>
          <w:lang w:val="es-MX"/>
        </w:rPr>
        <w:t xml:space="preserve"> </w:t>
      </w:r>
      <w:r w:rsidRPr="00A4437B">
        <w:rPr>
          <w:lang w:val="es-MX"/>
        </w:rPr>
        <w:t>mercancía</w:t>
      </w:r>
      <w:r>
        <w:rPr>
          <w:lang w:val="es-MX"/>
        </w:rPr>
        <w:t xml:space="preserve"> </w:t>
      </w:r>
      <w:r w:rsidRPr="00A4437B">
        <w:rPr>
          <w:lang w:val="es-MX"/>
        </w:rPr>
        <w:t>sujeta</w:t>
      </w:r>
      <w:r>
        <w:rPr>
          <w:lang w:val="es-MX"/>
        </w:rPr>
        <w:t xml:space="preserve"> </w:t>
      </w:r>
      <w:r w:rsidRPr="00A4437B">
        <w:rPr>
          <w:lang w:val="es-MX"/>
        </w:rPr>
        <w:t>al</w:t>
      </w:r>
      <w:r>
        <w:rPr>
          <w:lang w:val="es-MX"/>
        </w:rPr>
        <w:t xml:space="preserve"> </w:t>
      </w:r>
      <w:r w:rsidRPr="00A4437B">
        <w:rPr>
          <w:lang w:val="es-MX"/>
        </w:rPr>
        <w:t>cumplimiento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los</w:t>
      </w:r>
      <w:r>
        <w:rPr>
          <w:lang w:val="es-MX"/>
        </w:rPr>
        <w:t xml:space="preserve"> </w:t>
      </w:r>
      <w:r w:rsidRPr="00A4437B">
        <w:rPr>
          <w:lang w:val="es-MX"/>
        </w:rPr>
        <w:t>requisitos</w:t>
      </w:r>
      <w:r>
        <w:rPr>
          <w:lang w:val="es-MX"/>
        </w:rPr>
        <w:t xml:space="preserve"> </w:t>
      </w:r>
      <w:r w:rsidRPr="00A4437B">
        <w:rPr>
          <w:lang w:val="es-MX"/>
        </w:rPr>
        <w:t>señalados</w:t>
      </w:r>
      <w:r>
        <w:rPr>
          <w:lang w:val="es-MX"/>
        </w:rPr>
        <w:t xml:space="preserve"> </w:t>
      </w:r>
      <w:r w:rsidRPr="00A4437B">
        <w:rPr>
          <w:lang w:val="es-MX"/>
        </w:rPr>
        <w:t>en</w:t>
      </w:r>
      <w:r>
        <w:rPr>
          <w:lang w:val="es-MX"/>
        </w:rPr>
        <w:t xml:space="preserve"> </w:t>
      </w:r>
      <w:r w:rsidRPr="00A4437B">
        <w:rPr>
          <w:lang w:val="es-MX"/>
        </w:rPr>
        <w:t>el</w:t>
      </w:r>
      <w:r>
        <w:rPr>
          <w:lang w:val="es-MX"/>
        </w:rPr>
        <w:t xml:space="preserve"> </w:t>
      </w:r>
      <w:r w:rsidRPr="00A4437B">
        <w:rPr>
          <w:lang w:val="es-MX"/>
        </w:rPr>
        <w:t>Módulo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Requisitos</w:t>
      </w:r>
      <w:r>
        <w:rPr>
          <w:lang w:val="es-MX"/>
        </w:rPr>
        <w:t xml:space="preserve"> </w:t>
      </w:r>
      <w:r w:rsidRPr="00A4437B">
        <w:rPr>
          <w:lang w:val="es-MX"/>
        </w:rPr>
        <w:t>Fitosanitarios,</w:t>
      </w:r>
      <w:r>
        <w:rPr>
          <w:lang w:val="es-MX"/>
        </w:rPr>
        <w:t xml:space="preserve"> </w:t>
      </w:r>
      <w:r w:rsidRPr="00A4437B">
        <w:rPr>
          <w:lang w:val="es-MX"/>
        </w:rPr>
        <w:t>así</w:t>
      </w:r>
      <w:r>
        <w:rPr>
          <w:lang w:val="es-MX"/>
        </w:rPr>
        <w:t xml:space="preserve"> </w:t>
      </w:r>
      <w:r w:rsidRPr="00A4437B">
        <w:rPr>
          <w:lang w:val="es-MX"/>
        </w:rPr>
        <w:t>como</w:t>
      </w:r>
      <w:r>
        <w:rPr>
          <w:lang w:val="es-MX"/>
        </w:rPr>
        <w:t xml:space="preserve"> </w:t>
      </w:r>
      <w:r w:rsidRPr="00A4437B">
        <w:rPr>
          <w:lang w:val="es-MX"/>
        </w:rPr>
        <w:t>la</w:t>
      </w:r>
      <w:r>
        <w:rPr>
          <w:lang w:val="es-MX"/>
        </w:rPr>
        <w:t xml:space="preserve"> </w:t>
      </w:r>
      <w:r w:rsidRPr="00A4437B">
        <w:rPr>
          <w:lang w:val="es-MX"/>
        </w:rPr>
        <w:t>presentación</w:t>
      </w:r>
      <w:r>
        <w:rPr>
          <w:lang w:val="es-MX"/>
        </w:rPr>
        <w:t xml:space="preserve"> </w:t>
      </w:r>
      <w:r w:rsidRPr="00A4437B">
        <w:rPr>
          <w:lang w:val="es-MX"/>
        </w:rPr>
        <w:t>del</w:t>
      </w:r>
      <w:r>
        <w:rPr>
          <w:lang w:val="es-MX"/>
        </w:rPr>
        <w:t xml:space="preserve"> </w:t>
      </w:r>
      <w:r w:rsidRPr="00A4437B">
        <w:rPr>
          <w:lang w:val="es-MX"/>
        </w:rPr>
        <w:t>Certificado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Origen</w:t>
      </w:r>
      <w:r>
        <w:rPr>
          <w:lang w:val="es-MX"/>
        </w:rPr>
        <w:t xml:space="preserve"> </w:t>
      </w:r>
      <w:r w:rsidRPr="00A4437B">
        <w:rPr>
          <w:lang w:val="es-MX"/>
        </w:rPr>
        <w:t>expedido</w:t>
      </w:r>
      <w:r>
        <w:rPr>
          <w:lang w:val="es-MX"/>
        </w:rPr>
        <w:t xml:space="preserve"> </w:t>
      </w:r>
      <w:r w:rsidRPr="00A4437B">
        <w:rPr>
          <w:lang w:val="es-MX"/>
        </w:rPr>
        <w:t>por</w:t>
      </w:r>
      <w:r>
        <w:rPr>
          <w:lang w:val="es-MX"/>
        </w:rPr>
        <w:t xml:space="preserve"> </w:t>
      </w:r>
      <w:r w:rsidRPr="00A4437B">
        <w:rPr>
          <w:lang w:val="es-MX"/>
        </w:rPr>
        <w:t>la</w:t>
      </w:r>
      <w:r>
        <w:rPr>
          <w:lang w:val="es-MX"/>
        </w:rPr>
        <w:t xml:space="preserve"> </w:t>
      </w:r>
      <w:r w:rsidRPr="00A4437B">
        <w:rPr>
          <w:lang w:val="es-MX"/>
        </w:rPr>
        <w:t>Asociación</w:t>
      </w:r>
      <w:r>
        <w:rPr>
          <w:lang w:val="es-MX"/>
        </w:rPr>
        <w:t xml:space="preserve"> </w:t>
      </w:r>
      <w:r w:rsidRPr="00A4437B">
        <w:rPr>
          <w:lang w:val="es-MX"/>
        </w:rPr>
        <w:t>Mexicana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la</w:t>
      </w:r>
      <w:r>
        <w:rPr>
          <w:lang w:val="es-MX"/>
        </w:rPr>
        <w:t xml:space="preserve"> </w:t>
      </w:r>
      <w:r w:rsidRPr="00A4437B">
        <w:rPr>
          <w:lang w:val="es-MX"/>
        </w:rPr>
        <w:t>Cadena</w:t>
      </w:r>
      <w:r>
        <w:rPr>
          <w:lang w:val="es-MX"/>
        </w:rPr>
        <w:t xml:space="preserve"> </w:t>
      </w:r>
      <w:r w:rsidRPr="00A4437B">
        <w:rPr>
          <w:lang w:val="es-MX"/>
        </w:rPr>
        <w:t>Productiva</w:t>
      </w:r>
      <w:r>
        <w:rPr>
          <w:lang w:val="es-MX"/>
        </w:rPr>
        <w:t xml:space="preserve"> </w:t>
      </w:r>
      <w:r w:rsidRPr="00A4437B">
        <w:rPr>
          <w:lang w:val="es-MX"/>
        </w:rPr>
        <w:t>del</w:t>
      </w:r>
      <w:r>
        <w:rPr>
          <w:lang w:val="es-MX"/>
        </w:rPr>
        <w:t xml:space="preserve"> </w:t>
      </w:r>
      <w:r w:rsidRPr="00A4437B">
        <w:rPr>
          <w:lang w:val="es-MX"/>
        </w:rPr>
        <w:t>Café,</w:t>
      </w:r>
      <w:r>
        <w:rPr>
          <w:lang w:val="es-MX"/>
        </w:rPr>
        <w:t xml:space="preserve"> </w:t>
      </w:r>
      <w:r w:rsidRPr="00A4437B">
        <w:rPr>
          <w:lang w:val="es-MX"/>
        </w:rPr>
        <w:t>A.C.</w:t>
      </w:r>
      <w:r>
        <w:rPr>
          <w:lang w:val="es-MX"/>
        </w:rPr>
        <w:t xml:space="preserve"> </w:t>
      </w:r>
      <w:r w:rsidRPr="00A4437B">
        <w:rPr>
          <w:lang w:val="es-MX"/>
        </w:rPr>
        <w:t>(AMECAFÉ),</w:t>
      </w:r>
      <w:r>
        <w:rPr>
          <w:lang w:val="es-MX"/>
        </w:rPr>
        <w:t xml:space="preserve"> </w:t>
      </w:r>
      <w:r w:rsidRPr="00A4437B">
        <w:rPr>
          <w:lang w:val="es-MX"/>
        </w:rPr>
        <w:t>es</w:t>
      </w:r>
      <w:r>
        <w:rPr>
          <w:lang w:val="es-MX"/>
        </w:rPr>
        <w:t xml:space="preserve"> </w:t>
      </w:r>
      <w:r w:rsidRPr="00A4437B">
        <w:rPr>
          <w:lang w:val="es-MX"/>
        </w:rPr>
        <w:t>necesario</w:t>
      </w:r>
      <w:r>
        <w:rPr>
          <w:lang w:val="es-MX"/>
        </w:rPr>
        <w:t xml:space="preserve"> </w:t>
      </w:r>
      <w:r w:rsidRPr="00A4437B">
        <w:rPr>
          <w:lang w:val="es-MX"/>
        </w:rPr>
        <w:t>mantener</w:t>
      </w:r>
      <w:r>
        <w:rPr>
          <w:lang w:val="es-MX"/>
        </w:rPr>
        <w:t xml:space="preserve"> </w:t>
      </w:r>
      <w:r w:rsidRPr="00A4437B">
        <w:rPr>
          <w:lang w:val="es-MX"/>
        </w:rPr>
        <w:t>actualizado</w:t>
      </w:r>
      <w:r>
        <w:rPr>
          <w:lang w:val="es-MX"/>
        </w:rPr>
        <w:t xml:space="preserve"> </w:t>
      </w:r>
      <w:r w:rsidRPr="00A4437B">
        <w:rPr>
          <w:lang w:val="es-MX"/>
        </w:rPr>
        <w:t>el</w:t>
      </w:r>
      <w:r>
        <w:rPr>
          <w:lang w:val="es-MX"/>
        </w:rPr>
        <w:t xml:space="preserve"> </w:t>
      </w:r>
      <w:r w:rsidRPr="00A4437B">
        <w:rPr>
          <w:lang w:val="es-MX"/>
        </w:rPr>
        <w:t>marco</w:t>
      </w:r>
      <w:r>
        <w:rPr>
          <w:lang w:val="es-MX"/>
        </w:rPr>
        <w:t xml:space="preserve"> </w:t>
      </w:r>
      <w:r w:rsidRPr="00A4437B">
        <w:rPr>
          <w:lang w:val="es-MX"/>
        </w:rPr>
        <w:t>normativo</w:t>
      </w:r>
      <w:r>
        <w:rPr>
          <w:lang w:val="es-MX"/>
        </w:rPr>
        <w:t xml:space="preserve"> </w:t>
      </w:r>
      <w:r w:rsidRPr="00A4437B">
        <w:rPr>
          <w:lang w:val="es-MX"/>
        </w:rPr>
        <w:t>aplicable</w:t>
      </w:r>
      <w:r>
        <w:rPr>
          <w:lang w:val="es-MX"/>
        </w:rPr>
        <w:t xml:space="preserve"> </w:t>
      </w:r>
      <w:r w:rsidRPr="00A4437B">
        <w:rPr>
          <w:lang w:val="es-MX"/>
        </w:rPr>
        <w:t>a</w:t>
      </w:r>
      <w:r>
        <w:rPr>
          <w:lang w:val="es-MX"/>
        </w:rPr>
        <w:t xml:space="preserve"> </w:t>
      </w:r>
      <w:r w:rsidRPr="00A4437B">
        <w:rPr>
          <w:lang w:val="es-MX"/>
        </w:rPr>
        <w:t>dicho</w:t>
      </w:r>
      <w:r>
        <w:rPr>
          <w:lang w:val="es-MX"/>
        </w:rPr>
        <w:t xml:space="preserve"> </w:t>
      </w:r>
      <w:r w:rsidRPr="00A4437B">
        <w:rPr>
          <w:lang w:val="es-MX"/>
        </w:rPr>
        <w:t>sector</w:t>
      </w:r>
      <w:r>
        <w:rPr>
          <w:lang w:val="es-MX"/>
        </w:rPr>
        <w:t xml:space="preserve"> </w:t>
      </w:r>
      <w:r w:rsidRPr="00A4437B">
        <w:rPr>
          <w:lang w:val="es-MX"/>
        </w:rPr>
        <w:t>en</w:t>
      </w:r>
      <w:r>
        <w:rPr>
          <w:lang w:val="es-MX"/>
        </w:rPr>
        <w:t xml:space="preserve"> </w:t>
      </w:r>
      <w:r w:rsidRPr="00A4437B">
        <w:rPr>
          <w:lang w:val="es-MX"/>
        </w:rPr>
        <w:t>materia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comercio</w:t>
      </w:r>
      <w:r>
        <w:rPr>
          <w:lang w:val="es-MX"/>
        </w:rPr>
        <w:t xml:space="preserve"> </w:t>
      </w:r>
      <w:r w:rsidRPr="00A4437B">
        <w:rPr>
          <w:lang w:val="es-MX"/>
        </w:rPr>
        <w:t>exterior,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conformidad</w:t>
      </w:r>
      <w:r>
        <w:rPr>
          <w:lang w:val="es-MX"/>
        </w:rPr>
        <w:t xml:space="preserve"> </w:t>
      </w:r>
      <w:r w:rsidRPr="00A4437B">
        <w:rPr>
          <w:lang w:val="es-MX"/>
        </w:rPr>
        <w:t>con</w:t>
      </w:r>
      <w:r>
        <w:rPr>
          <w:lang w:val="es-MX"/>
        </w:rPr>
        <w:t xml:space="preserve"> </w:t>
      </w:r>
      <w:r w:rsidRPr="00A4437B">
        <w:rPr>
          <w:lang w:val="es-MX"/>
        </w:rPr>
        <w:t>la</w:t>
      </w:r>
      <w:r>
        <w:rPr>
          <w:lang w:val="es-MX"/>
        </w:rPr>
        <w:t xml:space="preserve"> </w:t>
      </w:r>
      <w:r w:rsidRPr="00A4437B">
        <w:rPr>
          <w:lang w:val="es-MX"/>
        </w:rPr>
        <w:t>Tarifa</w:t>
      </w:r>
      <w:r>
        <w:rPr>
          <w:lang w:val="es-MX"/>
        </w:rPr>
        <w:t xml:space="preserve"> </w:t>
      </w:r>
      <w:r w:rsidRPr="00A4437B">
        <w:rPr>
          <w:lang w:val="es-MX"/>
        </w:rPr>
        <w:t>vigente</w:t>
      </w:r>
      <w:r>
        <w:rPr>
          <w:lang w:val="es-MX"/>
        </w:rPr>
        <w:t xml:space="preserve"> </w:t>
      </w:r>
      <w:r w:rsidRPr="00A4437B">
        <w:rPr>
          <w:lang w:val="es-MX"/>
        </w:rPr>
        <w:t>establecida</w:t>
      </w:r>
      <w:r>
        <w:rPr>
          <w:lang w:val="es-MX"/>
        </w:rPr>
        <w:t xml:space="preserve"> </w:t>
      </w:r>
      <w:r w:rsidRPr="00A4437B">
        <w:rPr>
          <w:lang w:val="es-MX"/>
        </w:rPr>
        <w:t>en</w:t>
      </w:r>
      <w:r>
        <w:rPr>
          <w:lang w:val="es-MX"/>
        </w:rPr>
        <w:t xml:space="preserve"> </w:t>
      </w:r>
      <w:r w:rsidRPr="00A4437B">
        <w:rPr>
          <w:lang w:val="es-MX"/>
        </w:rPr>
        <w:t>el</w:t>
      </w:r>
      <w:r>
        <w:rPr>
          <w:lang w:val="es-MX"/>
        </w:rPr>
        <w:t xml:space="preserve"> </w:t>
      </w:r>
      <w:r w:rsidRPr="00A4437B">
        <w:rPr>
          <w:lang w:val="es-MX"/>
        </w:rPr>
        <w:t>Decreto</w:t>
      </w:r>
      <w:r>
        <w:rPr>
          <w:lang w:val="es-MX"/>
        </w:rPr>
        <w:t xml:space="preserve"> </w:t>
      </w:r>
      <w:r w:rsidRPr="00A4437B">
        <w:rPr>
          <w:lang w:val="es-MX"/>
        </w:rPr>
        <w:t>señalado</w:t>
      </w:r>
      <w:r>
        <w:rPr>
          <w:lang w:val="es-MX"/>
        </w:rPr>
        <w:t xml:space="preserve"> </w:t>
      </w:r>
      <w:r w:rsidRPr="00A4437B">
        <w:rPr>
          <w:lang w:val="es-MX"/>
        </w:rPr>
        <w:t>en</w:t>
      </w:r>
      <w:r>
        <w:rPr>
          <w:lang w:val="es-MX"/>
        </w:rPr>
        <w:t xml:space="preserve"> </w:t>
      </w:r>
      <w:r w:rsidRPr="00A4437B">
        <w:rPr>
          <w:lang w:val="es-MX"/>
        </w:rPr>
        <w:t>el</w:t>
      </w:r>
      <w:r>
        <w:rPr>
          <w:lang w:val="es-MX"/>
        </w:rPr>
        <w:t xml:space="preserve"> </w:t>
      </w:r>
      <w:r w:rsidRPr="00A4437B">
        <w:rPr>
          <w:lang w:val="es-MX"/>
        </w:rPr>
        <w:t>Considerando</w:t>
      </w:r>
      <w:r>
        <w:rPr>
          <w:lang w:val="es-MX"/>
        </w:rPr>
        <w:t xml:space="preserve"> </w:t>
      </w:r>
      <w:r w:rsidRPr="00A4437B">
        <w:rPr>
          <w:lang w:val="es-MX"/>
        </w:rPr>
        <w:t>quinto</w:t>
      </w:r>
      <w:r>
        <w:rPr>
          <w:lang w:val="es-MX"/>
        </w:rPr>
        <w:t xml:space="preserve"> </w:t>
      </w:r>
      <w:r w:rsidRPr="00A4437B">
        <w:rPr>
          <w:lang w:val="es-MX"/>
        </w:rPr>
        <w:t>del</w:t>
      </w:r>
      <w:r>
        <w:rPr>
          <w:lang w:val="es-MX"/>
        </w:rPr>
        <w:t xml:space="preserve"> </w:t>
      </w:r>
      <w:r w:rsidRPr="00A4437B">
        <w:rPr>
          <w:lang w:val="es-MX"/>
        </w:rPr>
        <w:t>presente</w:t>
      </w:r>
      <w:r>
        <w:rPr>
          <w:lang w:val="es-MX"/>
        </w:rPr>
        <w:t xml:space="preserve"> </w:t>
      </w:r>
      <w:r w:rsidRPr="00A4437B">
        <w:rPr>
          <w:lang w:val="es-MX"/>
        </w:rPr>
        <w:t>instrumento.</w:t>
      </w:r>
    </w:p>
    <w:p w14:paraId="338A1DEE" w14:textId="77777777" w:rsidR="00382721" w:rsidRPr="00A4437B" w:rsidRDefault="00382721" w:rsidP="00382721">
      <w:pPr>
        <w:pStyle w:val="Texto"/>
        <w:spacing w:line="232" w:lineRule="exact"/>
        <w:rPr>
          <w:lang w:val="es-MX"/>
        </w:rPr>
      </w:pPr>
      <w:r w:rsidRPr="00A4437B">
        <w:rPr>
          <w:lang w:val="es-MX"/>
        </w:rPr>
        <w:lastRenderedPageBreak/>
        <w:t>Que</w:t>
      </w:r>
      <w:r>
        <w:rPr>
          <w:lang w:val="es-MX"/>
        </w:rPr>
        <w:t xml:space="preserve"> </w:t>
      </w:r>
      <w:r w:rsidRPr="00A4437B">
        <w:rPr>
          <w:lang w:val="es-MX"/>
        </w:rPr>
        <w:t>conforme</w:t>
      </w:r>
      <w:r>
        <w:rPr>
          <w:lang w:val="es-MX"/>
        </w:rPr>
        <w:t xml:space="preserve"> </w:t>
      </w:r>
      <w:r w:rsidRPr="00A4437B">
        <w:rPr>
          <w:lang w:val="es-MX"/>
        </w:rPr>
        <w:t>a</w:t>
      </w:r>
      <w:r>
        <w:rPr>
          <w:lang w:val="es-MX"/>
        </w:rPr>
        <w:t xml:space="preserve"> </w:t>
      </w:r>
      <w:r w:rsidRPr="00A4437B">
        <w:rPr>
          <w:lang w:val="es-MX"/>
        </w:rPr>
        <w:t>lo</w:t>
      </w:r>
      <w:r>
        <w:rPr>
          <w:lang w:val="es-MX"/>
        </w:rPr>
        <w:t xml:space="preserve"> </w:t>
      </w:r>
      <w:r w:rsidRPr="00A4437B">
        <w:rPr>
          <w:lang w:val="es-MX"/>
        </w:rPr>
        <w:t>dispuesto</w:t>
      </w:r>
      <w:r>
        <w:rPr>
          <w:lang w:val="es-MX"/>
        </w:rPr>
        <w:t xml:space="preserve"> </w:t>
      </w:r>
      <w:r w:rsidRPr="00A4437B">
        <w:rPr>
          <w:lang w:val="es-MX"/>
        </w:rPr>
        <w:t>por</w:t>
      </w:r>
      <w:r>
        <w:rPr>
          <w:lang w:val="es-MX"/>
        </w:rPr>
        <w:t xml:space="preserve"> </w:t>
      </w:r>
      <w:r w:rsidRPr="00A4437B">
        <w:rPr>
          <w:lang w:val="es-MX"/>
        </w:rPr>
        <w:t>los</w:t>
      </w:r>
      <w:r>
        <w:rPr>
          <w:lang w:val="es-MX"/>
        </w:rPr>
        <w:t xml:space="preserve"> </w:t>
      </w:r>
      <w:r w:rsidRPr="00A4437B">
        <w:rPr>
          <w:lang w:val="es-MX"/>
        </w:rPr>
        <w:t>artículos</w:t>
      </w:r>
      <w:r>
        <w:rPr>
          <w:lang w:val="es-MX"/>
        </w:rPr>
        <w:t xml:space="preserve"> </w:t>
      </w:r>
      <w:r w:rsidRPr="00A4437B">
        <w:rPr>
          <w:lang w:val="es-MX"/>
        </w:rPr>
        <w:t>20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la</w:t>
      </w:r>
      <w:r>
        <w:rPr>
          <w:lang w:val="es-MX"/>
        </w:rPr>
        <w:t xml:space="preserve"> </w:t>
      </w:r>
      <w:r w:rsidRPr="00A4437B">
        <w:rPr>
          <w:lang w:val="es-MX"/>
        </w:rPr>
        <w:t>Ley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Comercio</w:t>
      </w:r>
      <w:r>
        <w:rPr>
          <w:lang w:val="es-MX"/>
        </w:rPr>
        <w:t xml:space="preserve"> </w:t>
      </w:r>
      <w:r w:rsidRPr="00A4437B">
        <w:rPr>
          <w:lang w:val="es-MX"/>
        </w:rPr>
        <w:t>Exterior,</w:t>
      </w:r>
      <w:r>
        <w:rPr>
          <w:lang w:val="es-MX"/>
        </w:rPr>
        <w:t xml:space="preserve"> </w:t>
      </w:r>
      <w:r w:rsidRPr="00A4437B">
        <w:rPr>
          <w:lang w:val="es-MX"/>
        </w:rPr>
        <w:t>y</w:t>
      </w:r>
      <w:r>
        <w:rPr>
          <w:lang w:val="es-MX"/>
        </w:rPr>
        <w:t xml:space="preserve"> </w:t>
      </w:r>
      <w:r w:rsidRPr="00A4437B">
        <w:rPr>
          <w:lang w:val="es-MX"/>
        </w:rPr>
        <w:t>36-A</w:t>
      </w:r>
      <w:r>
        <w:rPr>
          <w:lang w:val="es-MX"/>
        </w:rPr>
        <w:t xml:space="preserve"> </w:t>
      </w:r>
      <w:r w:rsidRPr="00A4437B">
        <w:rPr>
          <w:lang w:val="es-MX"/>
        </w:rPr>
        <w:t>primer</w:t>
      </w:r>
      <w:r>
        <w:rPr>
          <w:lang w:val="es-MX"/>
        </w:rPr>
        <w:t xml:space="preserve"> </w:t>
      </w:r>
      <w:r w:rsidRPr="00A4437B">
        <w:rPr>
          <w:lang w:val="es-MX"/>
        </w:rPr>
        <w:t>párrafo</w:t>
      </w:r>
      <w:r>
        <w:rPr>
          <w:lang w:val="es-MX"/>
        </w:rPr>
        <w:t xml:space="preserve"> </w:t>
      </w:r>
      <w:r w:rsidRPr="00A4437B">
        <w:rPr>
          <w:lang w:val="es-MX"/>
        </w:rPr>
        <w:t>fracciones</w:t>
      </w:r>
      <w:r>
        <w:rPr>
          <w:lang w:val="es-MX"/>
        </w:rPr>
        <w:t xml:space="preserve"> </w:t>
      </w:r>
      <w:r w:rsidRPr="00A4437B">
        <w:rPr>
          <w:lang w:val="es-MX"/>
        </w:rPr>
        <w:t>I,</w:t>
      </w:r>
      <w:r>
        <w:rPr>
          <w:lang w:val="es-MX"/>
        </w:rPr>
        <w:t xml:space="preserve"> </w:t>
      </w:r>
      <w:r w:rsidRPr="00A4437B">
        <w:rPr>
          <w:lang w:val="es-MX"/>
        </w:rPr>
        <w:t>inciso</w:t>
      </w:r>
      <w:r>
        <w:rPr>
          <w:lang w:val="es-MX"/>
        </w:rPr>
        <w:t xml:space="preserve"> </w:t>
      </w:r>
      <w:r w:rsidRPr="00A4437B">
        <w:rPr>
          <w:lang w:val="es-MX"/>
        </w:rPr>
        <w:t>c)</w:t>
      </w:r>
      <w:r>
        <w:rPr>
          <w:lang w:val="es-MX"/>
        </w:rPr>
        <w:t xml:space="preserve"> </w:t>
      </w:r>
      <w:r w:rsidRPr="00A4437B">
        <w:rPr>
          <w:lang w:val="es-MX"/>
        </w:rPr>
        <w:t>y</w:t>
      </w:r>
      <w:r>
        <w:rPr>
          <w:lang w:val="es-MX"/>
        </w:rPr>
        <w:t xml:space="preserve"> </w:t>
      </w:r>
      <w:r w:rsidRPr="00A4437B">
        <w:rPr>
          <w:lang w:val="es-MX"/>
        </w:rPr>
        <w:t>II,</w:t>
      </w:r>
      <w:r>
        <w:rPr>
          <w:lang w:val="es-MX"/>
        </w:rPr>
        <w:t xml:space="preserve"> </w:t>
      </w:r>
      <w:r w:rsidRPr="00A4437B">
        <w:rPr>
          <w:lang w:val="es-MX"/>
        </w:rPr>
        <w:t>inciso</w:t>
      </w:r>
      <w:r>
        <w:rPr>
          <w:lang w:val="es-MX"/>
        </w:rPr>
        <w:t xml:space="preserve"> </w:t>
      </w:r>
      <w:r w:rsidRPr="00A4437B">
        <w:rPr>
          <w:lang w:val="es-MX"/>
        </w:rPr>
        <w:t>b)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la</w:t>
      </w:r>
      <w:r>
        <w:rPr>
          <w:lang w:val="es-MX"/>
        </w:rPr>
        <w:t xml:space="preserve"> </w:t>
      </w:r>
      <w:r w:rsidRPr="00A4437B">
        <w:rPr>
          <w:lang w:val="es-MX"/>
        </w:rPr>
        <w:t>Ley</w:t>
      </w:r>
      <w:r>
        <w:rPr>
          <w:lang w:val="es-MX"/>
        </w:rPr>
        <w:t xml:space="preserve"> </w:t>
      </w:r>
      <w:r w:rsidRPr="00A4437B">
        <w:rPr>
          <w:lang w:val="es-MX"/>
        </w:rPr>
        <w:t>Aduanera,</w:t>
      </w:r>
      <w:r>
        <w:rPr>
          <w:lang w:val="es-MX"/>
        </w:rPr>
        <w:t xml:space="preserve"> </w:t>
      </w:r>
      <w:r w:rsidRPr="00A4437B">
        <w:rPr>
          <w:lang w:val="es-MX"/>
        </w:rPr>
        <w:t>sólo</w:t>
      </w:r>
      <w:r>
        <w:rPr>
          <w:lang w:val="es-MX"/>
        </w:rPr>
        <w:t xml:space="preserve"> </w:t>
      </w:r>
      <w:r w:rsidRPr="00A4437B">
        <w:rPr>
          <w:lang w:val="es-MX"/>
        </w:rPr>
        <w:t>podrán</w:t>
      </w:r>
      <w:r>
        <w:rPr>
          <w:lang w:val="es-MX"/>
        </w:rPr>
        <w:t xml:space="preserve"> </w:t>
      </w:r>
      <w:r w:rsidRPr="00A4437B">
        <w:rPr>
          <w:lang w:val="es-MX"/>
        </w:rPr>
        <w:t>hacerse</w:t>
      </w:r>
      <w:r>
        <w:rPr>
          <w:lang w:val="es-MX"/>
        </w:rPr>
        <w:t xml:space="preserve"> </w:t>
      </w:r>
      <w:r w:rsidRPr="00A4437B">
        <w:rPr>
          <w:lang w:val="es-MX"/>
        </w:rPr>
        <w:t>cumplir</w:t>
      </w:r>
      <w:r>
        <w:rPr>
          <w:lang w:val="es-MX"/>
        </w:rPr>
        <w:t xml:space="preserve"> </w:t>
      </w:r>
      <w:r w:rsidRPr="00A4437B">
        <w:rPr>
          <w:lang w:val="es-MX"/>
        </w:rPr>
        <w:t>en</w:t>
      </w:r>
      <w:r>
        <w:rPr>
          <w:lang w:val="es-MX"/>
        </w:rPr>
        <w:t xml:space="preserve"> </w:t>
      </w:r>
      <w:r w:rsidRPr="00A4437B">
        <w:rPr>
          <w:lang w:val="es-MX"/>
        </w:rPr>
        <w:t>el</w:t>
      </w:r>
      <w:r>
        <w:rPr>
          <w:lang w:val="es-MX"/>
        </w:rPr>
        <w:t xml:space="preserve"> </w:t>
      </w:r>
      <w:r w:rsidRPr="00A4437B">
        <w:rPr>
          <w:lang w:val="es-MX"/>
        </w:rPr>
        <w:t>punto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entrada</w:t>
      </w:r>
      <w:r>
        <w:rPr>
          <w:lang w:val="es-MX"/>
        </w:rPr>
        <w:t xml:space="preserve"> </w:t>
      </w:r>
      <w:r w:rsidRPr="00A4437B">
        <w:rPr>
          <w:lang w:val="es-MX"/>
        </w:rPr>
        <w:t>o</w:t>
      </w:r>
      <w:r>
        <w:rPr>
          <w:lang w:val="es-MX"/>
        </w:rPr>
        <w:t xml:space="preserve"> </w:t>
      </w:r>
      <w:r w:rsidRPr="00A4437B">
        <w:rPr>
          <w:lang w:val="es-MX"/>
        </w:rPr>
        <w:t>salida</w:t>
      </w:r>
      <w:r>
        <w:rPr>
          <w:lang w:val="es-MX"/>
        </w:rPr>
        <w:t xml:space="preserve"> </w:t>
      </w:r>
      <w:r w:rsidRPr="00A4437B">
        <w:rPr>
          <w:lang w:val="es-MX"/>
        </w:rPr>
        <w:t>al</w:t>
      </w:r>
      <w:r>
        <w:rPr>
          <w:lang w:val="es-MX"/>
        </w:rPr>
        <w:t xml:space="preserve"> </w:t>
      </w:r>
      <w:r w:rsidRPr="00A4437B">
        <w:rPr>
          <w:lang w:val="es-MX"/>
        </w:rPr>
        <w:t>país,</w:t>
      </w:r>
      <w:r>
        <w:rPr>
          <w:lang w:val="es-MX"/>
        </w:rPr>
        <w:t xml:space="preserve"> </w:t>
      </w:r>
      <w:r w:rsidRPr="00A4437B">
        <w:rPr>
          <w:lang w:val="es-MX"/>
        </w:rPr>
        <w:t>las</w:t>
      </w:r>
      <w:r>
        <w:rPr>
          <w:lang w:val="es-MX"/>
        </w:rPr>
        <w:t xml:space="preserve"> </w:t>
      </w:r>
      <w:r w:rsidRPr="00A4437B">
        <w:rPr>
          <w:lang w:val="es-MX"/>
        </w:rPr>
        <w:t>regulaciones</w:t>
      </w:r>
      <w:r>
        <w:rPr>
          <w:lang w:val="es-MX"/>
        </w:rPr>
        <w:t xml:space="preserve"> </w:t>
      </w:r>
      <w:r w:rsidRPr="00A4437B">
        <w:rPr>
          <w:lang w:val="es-MX"/>
        </w:rPr>
        <w:t>no</w:t>
      </w:r>
      <w:r>
        <w:rPr>
          <w:lang w:val="es-MX"/>
        </w:rPr>
        <w:t xml:space="preserve"> </w:t>
      </w:r>
      <w:r w:rsidRPr="00A4437B">
        <w:rPr>
          <w:lang w:val="es-MX"/>
        </w:rPr>
        <w:t>arancelarias</w:t>
      </w:r>
      <w:r>
        <w:rPr>
          <w:lang w:val="es-MX"/>
        </w:rPr>
        <w:t xml:space="preserve"> </w:t>
      </w:r>
      <w:r w:rsidRPr="00A4437B">
        <w:rPr>
          <w:lang w:val="es-MX"/>
        </w:rPr>
        <w:t>cuyas</w:t>
      </w:r>
      <w:r>
        <w:rPr>
          <w:lang w:val="es-MX"/>
        </w:rPr>
        <w:t xml:space="preserve"> </w:t>
      </w:r>
      <w:r w:rsidRPr="00A4437B">
        <w:rPr>
          <w:lang w:val="es-MX"/>
        </w:rPr>
        <w:t>mercancías</w:t>
      </w:r>
      <w:r>
        <w:rPr>
          <w:lang w:val="es-MX"/>
        </w:rPr>
        <w:t xml:space="preserve"> </w:t>
      </w:r>
      <w:r w:rsidRPr="00A4437B">
        <w:rPr>
          <w:lang w:val="es-MX"/>
        </w:rPr>
        <w:t>hayan</w:t>
      </w:r>
      <w:r>
        <w:rPr>
          <w:lang w:val="es-MX"/>
        </w:rPr>
        <w:t xml:space="preserve"> </w:t>
      </w:r>
      <w:r w:rsidRPr="00A4437B">
        <w:rPr>
          <w:lang w:val="es-MX"/>
        </w:rPr>
        <w:t>sido</w:t>
      </w:r>
      <w:r>
        <w:rPr>
          <w:lang w:val="es-MX"/>
        </w:rPr>
        <w:t xml:space="preserve"> </w:t>
      </w:r>
      <w:r w:rsidRPr="00A4437B">
        <w:rPr>
          <w:lang w:val="es-MX"/>
        </w:rPr>
        <w:t>identificadas</w:t>
      </w:r>
      <w:r>
        <w:rPr>
          <w:lang w:val="es-MX"/>
        </w:rPr>
        <w:t xml:space="preserve"> </w:t>
      </w:r>
      <w:r w:rsidRPr="00A4437B">
        <w:rPr>
          <w:lang w:val="es-MX"/>
        </w:rPr>
        <w:t>en</w:t>
      </w:r>
      <w:r>
        <w:rPr>
          <w:lang w:val="es-MX"/>
        </w:rPr>
        <w:t xml:space="preserve"> </w:t>
      </w:r>
      <w:r w:rsidRPr="00A4437B">
        <w:rPr>
          <w:lang w:val="es-MX"/>
        </w:rPr>
        <w:t>términos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sus</w:t>
      </w:r>
      <w:r>
        <w:rPr>
          <w:lang w:val="es-MX"/>
        </w:rPr>
        <w:t xml:space="preserve"> </w:t>
      </w:r>
      <w:r w:rsidRPr="00A4437B">
        <w:rPr>
          <w:lang w:val="es-MX"/>
        </w:rPr>
        <w:t>fracciones</w:t>
      </w:r>
      <w:r>
        <w:rPr>
          <w:lang w:val="es-MX"/>
        </w:rPr>
        <w:t xml:space="preserve"> </w:t>
      </w:r>
      <w:r w:rsidRPr="00A4437B">
        <w:rPr>
          <w:lang w:val="es-MX"/>
        </w:rPr>
        <w:t>arancelarias</w:t>
      </w:r>
      <w:r>
        <w:rPr>
          <w:lang w:val="es-MX"/>
        </w:rPr>
        <w:t xml:space="preserve"> </w:t>
      </w:r>
      <w:r w:rsidRPr="00A4437B">
        <w:rPr>
          <w:lang w:val="es-MX"/>
        </w:rPr>
        <w:t>y</w:t>
      </w:r>
      <w:r>
        <w:rPr>
          <w:lang w:val="es-MX"/>
        </w:rPr>
        <w:t xml:space="preserve"> </w:t>
      </w:r>
      <w:r w:rsidRPr="00A4437B">
        <w:rPr>
          <w:lang w:val="es-MX"/>
        </w:rPr>
        <w:t>nomenclatura</w:t>
      </w:r>
      <w:r>
        <w:rPr>
          <w:lang w:val="es-MX"/>
        </w:rPr>
        <w:t xml:space="preserve"> </w:t>
      </w:r>
      <w:r w:rsidRPr="00A4437B">
        <w:rPr>
          <w:lang w:val="es-MX"/>
        </w:rPr>
        <w:t>que</w:t>
      </w:r>
      <w:r>
        <w:rPr>
          <w:lang w:val="es-MX"/>
        </w:rPr>
        <w:t xml:space="preserve"> </w:t>
      </w:r>
      <w:r w:rsidRPr="00A4437B">
        <w:rPr>
          <w:lang w:val="es-MX"/>
        </w:rPr>
        <w:t>les</w:t>
      </w:r>
      <w:r>
        <w:rPr>
          <w:lang w:val="es-MX"/>
        </w:rPr>
        <w:t xml:space="preserve"> </w:t>
      </w:r>
      <w:r w:rsidRPr="00A4437B">
        <w:rPr>
          <w:lang w:val="es-MX"/>
        </w:rPr>
        <w:t>corresponda,</w:t>
      </w:r>
      <w:r>
        <w:rPr>
          <w:lang w:val="es-MX"/>
        </w:rPr>
        <w:t xml:space="preserve"> </w:t>
      </w:r>
      <w:r w:rsidRPr="00A4437B">
        <w:rPr>
          <w:lang w:val="es-MX"/>
        </w:rPr>
        <w:t>y</w:t>
      </w:r>
    </w:p>
    <w:p w14:paraId="54AB03A2" w14:textId="77777777" w:rsidR="00382721" w:rsidRPr="00A4437B" w:rsidRDefault="00382721" w:rsidP="00382721">
      <w:pPr>
        <w:pStyle w:val="Texto"/>
        <w:spacing w:line="232" w:lineRule="exact"/>
        <w:rPr>
          <w:lang w:val="es-MX"/>
        </w:rPr>
      </w:pPr>
      <w:r w:rsidRPr="00A4437B">
        <w:rPr>
          <w:lang w:val="es-MX"/>
        </w:rPr>
        <w:t>Que</w:t>
      </w:r>
      <w:r>
        <w:rPr>
          <w:lang w:val="es-MX"/>
        </w:rPr>
        <w:t xml:space="preserve"> </w:t>
      </w:r>
      <w:r w:rsidRPr="00A4437B">
        <w:rPr>
          <w:lang w:val="es-MX"/>
        </w:rPr>
        <w:t>en</w:t>
      </w:r>
      <w:r>
        <w:rPr>
          <w:lang w:val="es-MX"/>
        </w:rPr>
        <w:t xml:space="preserve"> </w:t>
      </w:r>
      <w:r w:rsidRPr="00A4437B">
        <w:rPr>
          <w:lang w:val="es-MX"/>
        </w:rPr>
        <w:t>virtud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lo</w:t>
      </w:r>
      <w:r>
        <w:rPr>
          <w:lang w:val="es-MX"/>
        </w:rPr>
        <w:t xml:space="preserve"> </w:t>
      </w:r>
      <w:r w:rsidRPr="00A4437B">
        <w:rPr>
          <w:lang w:val="es-MX"/>
        </w:rPr>
        <w:t>antes</w:t>
      </w:r>
      <w:r>
        <w:rPr>
          <w:lang w:val="es-MX"/>
        </w:rPr>
        <w:t xml:space="preserve"> </w:t>
      </w:r>
      <w:r w:rsidRPr="00A4437B">
        <w:rPr>
          <w:lang w:val="es-MX"/>
        </w:rPr>
        <w:t>señalado</w:t>
      </w:r>
      <w:r>
        <w:rPr>
          <w:lang w:val="es-MX"/>
        </w:rPr>
        <w:t xml:space="preserve"> </w:t>
      </w:r>
      <w:r w:rsidRPr="00A4437B">
        <w:rPr>
          <w:lang w:val="es-MX"/>
        </w:rPr>
        <w:t>y</w:t>
      </w:r>
      <w:r>
        <w:rPr>
          <w:lang w:val="es-MX"/>
        </w:rPr>
        <w:t xml:space="preserve"> </w:t>
      </w:r>
      <w:r w:rsidRPr="00A4437B">
        <w:rPr>
          <w:lang w:val="es-MX"/>
        </w:rPr>
        <w:t>en</w:t>
      </w:r>
      <w:r>
        <w:rPr>
          <w:lang w:val="es-MX"/>
        </w:rPr>
        <w:t xml:space="preserve"> </w:t>
      </w:r>
      <w:r w:rsidRPr="00A4437B">
        <w:rPr>
          <w:lang w:val="es-MX"/>
        </w:rPr>
        <w:t>cumplimiento</w:t>
      </w:r>
      <w:r>
        <w:rPr>
          <w:lang w:val="es-MX"/>
        </w:rPr>
        <w:t xml:space="preserve"> </w:t>
      </w:r>
      <w:r w:rsidRPr="00A4437B">
        <w:rPr>
          <w:lang w:val="es-MX"/>
        </w:rPr>
        <w:t>a</w:t>
      </w:r>
      <w:r>
        <w:rPr>
          <w:lang w:val="es-MX"/>
        </w:rPr>
        <w:t xml:space="preserve"> </w:t>
      </w:r>
      <w:r w:rsidRPr="00A4437B">
        <w:rPr>
          <w:lang w:val="es-MX"/>
        </w:rPr>
        <w:t>lo</w:t>
      </w:r>
      <w:r>
        <w:rPr>
          <w:lang w:val="es-MX"/>
        </w:rPr>
        <w:t xml:space="preserve"> </w:t>
      </w:r>
      <w:r w:rsidRPr="00A4437B">
        <w:rPr>
          <w:lang w:val="es-MX"/>
        </w:rPr>
        <w:t>establecido</w:t>
      </w:r>
      <w:r>
        <w:rPr>
          <w:lang w:val="es-MX"/>
        </w:rPr>
        <w:t xml:space="preserve"> </w:t>
      </w:r>
      <w:r w:rsidRPr="00A4437B">
        <w:rPr>
          <w:lang w:val="es-MX"/>
        </w:rPr>
        <w:t>por</w:t>
      </w:r>
      <w:r>
        <w:rPr>
          <w:lang w:val="es-MX"/>
        </w:rPr>
        <w:t xml:space="preserve"> </w:t>
      </w:r>
      <w:r w:rsidRPr="00A4437B">
        <w:rPr>
          <w:lang w:val="es-MX"/>
        </w:rPr>
        <w:t>la</w:t>
      </w:r>
      <w:r>
        <w:rPr>
          <w:lang w:val="es-MX"/>
        </w:rPr>
        <w:t xml:space="preserve"> </w:t>
      </w:r>
      <w:r w:rsidRPr="00A4437B">
        <w:rPr>
          <w:lang w:val="es-MX"/>
        </w:rPr>
        <w:t>Ley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Comercio</w:t>
      </w:r>
      <w:r>
        <w:rPr>
          <w:lang w:val="es-MX"/>
        </w:rPr>
        <w:t xml:space="preserve"> </w:t>
      </w:r>
      <w:r w:rsidRPr="00A4437B">
        <w:rPr>
          <w:lang w:val="es-MX"/>
        </w:rPr>
        <w:t>Exterior,</w:t>
      </w:r>
      <w:r>
        <w:rPr>
          <w:lang w:val="es-MX"/>
        </w:rPr>
        <w:t xml:space="preserve"> </w:t>
      </w:r>
      <w:r w:rsidRPr="00A4437B">
        <w:rPr>
          <w:lang w:val="es-MX"/>
        </w:rPr>
        <w:t>las</w:t>
      </w:r>
      <w:r>
        <w:rPr>
          <w:lang w:val="es-MX"/>
        </w:rPr>
        <w:t xml:space="preserve"> </w:t>
      </w:r>
      <w:r w:rsidRPr="00A4437B">
        <w:rPr>
          <w:lang w:val="es-MX"/>
        </w:rPr>
        <w:t>disposiciones</w:t>
      </w:r>
      <w:r>
        <w:rPr>
          <w:lang w:val="es-MX"/>
        </w:rPr>
        <w:t xml:space="preserve"> </w:t>
      </w:r>
      <w:r w:rsidRPr="00A4437B">
        <w:rPr>
          <w:lang w:val="es-MX"/>
        </w:rPr>
        <w:t>a</w:t>
      </w:r>
      <w:r>
        <w:rPr>
          <w:lang w:val="es-MX"/>
        </w:rPr>
        <w:t xml:space="preserve"> </w:t>
      </w:r>
      <w:r w:rsidRPr="00A4437B">
        <w:rPr>
          <w:lang w:val="es-MX"/>
        </w:rPr>
        <w:t>las</w:t>
      </w:r>
      <w:r>
        <w:rPr>
          <w:lang w:val="es-MX"/>
        </w:rPr>
        <w:t xml:space="preserve"> </w:t>
      </w:r>
      <w:r w:rsidRPr="00A4437B">
        <w:rPr>
          <w:lang w:val="es-MX"/>
        </w:rPr>
        <w:t>que</w:t>
      </w:r>
      <w:r>
        <w:rPr>
          <w:lang w:val="es-MX"/>
        </w:rPr>
        <w:t xml:space="preserve"> </w:t>
      </w:r>
      <w:r w:rsidRPr="00A4437B">
        <w:rPr>
          <w:lang w:val="es-MX"/>
        </w:rPr>
        <w:t>se</w:t>
      </w:r>
      <w:r>
        <w:rPr>
          <w:lang w:val="es-MX"/>
        </w:rPr>
        <w:t xml:space="preserve"> </w:t>
      </w:r>
      <w:r w:rsidRPr="00A4437B">
        <w:rPr>
          <w:lang w:val="es-MX"/>
        </w:rPr>
        <w:t>refiere</w:t>
      </w:r>
      <w:r>
        <w:rPr>
          <w:lang w:val="es-MX"/>
        </w:rPr>
        <w:t xml:space="preserve"> </w:t>
      </w:r>
      <w:r w:rsidRPr="00A4437B">
        <w:rPr>
          <w:lang w:val="es-MX"/>
        </w:rPr>
        <w:t>el</w:t>
      </w:r>
      <w:r>
        <w:rPr>
          <w:lang w:val="es-MX"/>
        </w:rPr>
        <w:t xml:space="preserve"> </w:t>
      </w:r>
      <w:r w:rsidRPr="00A4437B">
        <w:rPr>
          <w:lang w:val="es-MX"/>
        </w:rPr>
        <w:t>presente</w:t>
      </w:r>
      <w:r>
        <w:rPr>
          <w:lang w:val="es-MX"/>
        </w:rPr>
        <w:t xml:space="preserve"> </w:t>
      </w:r>
      <w:r w:rsidRPr="00A4437B">
        <w:rPr>
          <w:lang w:val="es-MX"/>
        </w:rPr>
        <w:t>instrumento</w:t>
      </w:r>
      <w:r>
        <w:rPr>
          <w:lang w:val="es-MX"/>
        </w:rPr>
        <w:t xml:space="preserve"> </w:t>
      </w:r>
      <w:r w:rsidRPr="00A4437B">
        <w:rPr>
          <w:lang w:val="es-MX"/>
        </w:rPr>
        <w:t>fueron</w:t>
      </w:r>
      <w:r>
        <w:rPr>
          <w:lang w:val="es-MX"/>
        </w:rPr>
        <w:t xml:space="preserve"> </w:t>
      </w:r>
      <w:r w:rsidRPr="00A4437B">
        <w:rPr>
          <w:lang w:val="es-MX"/>
        </w:rPr>
        <w:t>sometidas</w:t>
      </w:r>
      <w:r>
        <w:rPr>
          <w:lang w:val="es-MX"/>
        </w:rPr>
        <w:t xml:space="preserve"> </w:t>
      </w:r>
      <w:r w:rsidRPr="00A4437B">
        <w:rPr>
          <w:lang w:val="es-MX"/>
        </w:rPr>
        <w:t>a</w:t>
      </w:r>
      <w:r>
        <w:rPr>
          <w:lang w:val="es-MX"/>
        </w:rPr>
        <w:t xml:space="preserve"> </w:t>
      </w:r>
      <w:r w:rsidRPr="00A4437B">
        <w:rPr>
          <w:lang w:val="es-MX"/>
        </w:rPr>
        <w:t>consideración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la</w:t>
      </w:r>
      <w:r>
        <w:rPr>
          <w:lang w:val="es-MX"/>
        </w:rPr>
        <w:t xml:space="preserve"> </w:t>
      </w:r>
      <w:r w:rsidRPr="00A4437B">
        <w:rPr>
          <w:lang w:val="es-MX"/>
        </w:rPr>
        <w:t>Comisión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Comercio</w:t>
      </w:r>
      <w:r>
        <w:rPr>
          <w:lang w:val="es-MX"/>
        </w:rPr>
        <w:t xml:space="preserve"> </w:t>
      </w:r>
      <w:r w:rsidRPr="00A4437B">
        <w:rPr>
          <w:lang w:val="es-MX"/>
        </w:rPr>
        <w:t>Exterior</w:t>
      </w:r>
      <w:r>
        <w:rPr>
          <w:lang w:val="es-MX"/>
        </w:rPr>
        <w:t xml:space="preserve"> </w:t>
      </w:r>
      <w:r w:rsidRPr="00A4437B">
        <w:rPr>
          <w:lang w:val="es-MX"/>
        </w:rPr>
        <w:t>y</w:t>
      </w:r>
      <w:r>
        <w:rPr>
          <w:lang w:val="es-MX"/>
        </w:rPr>
        <w:t xml:space="preserve"> </w:t>
      </w:r>
      <w:r w:rsidRPr="00A4437B">
        <w:rPr>
          <w:lang w:val="es-MX"/>
        </w:rPr>
        <w:t>opinadas</w:t>
      </w:r>
      <w:r>
        <w:rPr>
          <w:lang w:val="es-MX"/>
        </w:rPr>
        <w:t xml:space="preserve"> </w:t>
      </w:r>
      <w:r w:rsidRPr="00A4437B">
        <w:rPr>
          <w:lang w:val="es-MX"/>
        </w:rPr>
        <w:t>por</w:t>
      </w:r>
      <w:r>
        <w:rPr>
          <w:lang w:val="es-MX"/>
        </w:rPr>
        <w:t xml:space="preserve"> </w:t>
      </w:r>
      <w:r w:rsidRPr="00A4437B">
        <w:rPr>
          <w:lang w:val="es-MX"/>
        </w:rPr>
        <w:t>la</w:t>
      </w:r>
      <w:r>
        <w:rPr>
          <w:lang w:val="es-MX"/>
        </w:rPr>
        <w:t xml:space="preserve"> </w:t>
      </w:r>
      <w:r w:rsidRPr="00A4437B">
        <w:rPr>
          <w:lang w:val="es-MX"/>
        </w:rPr>
        <w:t>misma,</w:t>
      </w:r>
      <w:r>
        <w:rPr>
          <w:lang w:val="es-MX"/>
        </w:rPr>
        <w:t xml:space="preserve"> </w:t>
      </w:r>
      <w:r w:rsidRPr="00A4437B">
        <w:rPr>
          <w:lang w:val="es-MX"/>
        </w:rPr>
        <w:t>por</w:t>
      </w:r>
      <w:r>
        <w:rPr>
          <w:lang w:val="es-MX"/>
        </w:rPr>
        <w:t xml:space="preserve"> </w:t>
      </w:r>
      <w:r w:rsidRPr="00A4437B">
        <w:rPr>
          <w:lang w:val="es-MX"/>
        </w:rPr>
        <w:t>lo</w:t>
      </w:r>
      <w:r>
        <w:rPr>
          <w:lang w:val="es-MX"/>
        </w:rPr>
        <w:t xml:space="preserve"> </w:t>
      </w:r>
      <w:r w:rsidRPr="00A4437B">
        <w:rPr>
          <w:lang w:val="es-MX"/>
        </w:rPr>
        <w:t>que</w:t>
      </w:r>
      <w:r>
        <w:rPr>
          <w:lang w:val="es-MX"/>
        </w:rPr>
        <w:t xml:space="preserve"> </w:t>
      </w:r>
      <w:r w:rsidRPr="00A4437B">
        <w:rPr>
          <w:lang w:val="es-MX"/>
        </w:rPr>
        <w:t>se</w:t>
      </w:r>
      <w:r>
        <w:rPr>
          <w:lang w:val="es-MX"/>
        </w:rPr>
        <w:t xml:space="preserve"> </w:t>
      </w:r>
      <w:r w:rsidRPr="00A4437B">
        <w:rPr>
          <w:lang w:val="es-MX"/>
        </w:rPr>
        <w:t>expide</w:t>
      </w:r>
      <w:r>
        <w:rPr>
          <w:lang w:val="es-MX"/>
        </w:rPr>
        <w:t xml:space="preserve"> </w:t>
      </w:r>
      <w:r w:rsidRPr="00A4437B">
        <w:rPr>
          <w:lang w:val="es-MX"/>
        </w:rPr>
        <w:t>el</w:t>
      </w:r>
      <w:r>
        <w:rPr>
          <w:lang w:val="es-MX"/>
        </w:rPr>
        <w:t xml:space="preserve"> </w:t>
      </w:r>
      <w:r w:rsidRPr="00A4437B">
        <w:rPr>
          <w:lang w:val="es-MX"/>
        </w:rPr>
        <w:t>siguiente:</w:t>
      </w:r>
    </w:p>
    <w:p w14:paraId="3FB74554" w14:textId="77777777" w:rsidR="00382721" w:rsidRPr="00A4437B" w:rsidRDefault="00382721" w:rsidP="00382721">
      <w:pPr>
        <w:pStyle w:val="ANOTACION"/>
        <w:spacing w:line="232" w:lineRule="exact"/>
      </w:pPr>
      <w:r w:rsidRPr="00A4437B">
        <w:t>ACUERDO</w:t>
      </w:r>
      <w:r>
        <w:t xml:space="preserve"> </w:t>
      </w:r>
      <w:r w:rsidRPr="00A4437B">
        <w:t>QUE</w:t>
      </w:r>
      <w:r>
        <w:t xml:space="preserve"> </w:t>
      </w:r>
      <w:r w:rsidRPr="00A4437B">
        <w:t>MODIFICA</w:t>
      </w:r>
      <w:r>
        <w:t xml:space="preserve"> </w:t>
      </w:r>
      <w:r w:rsidRPr="00A4437B">
        <w:t>AL</w:t>
      </w:r>
      <w:r>
        <w:t xml:space="preserve"> </w:t>
      </w:r>
      <w:r w:rsidRPr="00A4437B">
        <w:t>DIVERSO</w:t>
      </w:r>
      <w:r>
        <w:t xml:space="preserve"> </w:t>
      </w:r>
      <w:r w:rsidRPr="00A4437B">
        <w:t>QUE</w:t>
      </w:r>
      <w:r>
        <w:t xml:space="preserve"> </w:t>
      </w:r>
      <w:r w:rsidRPr="00A4437B">
        <w:t>ESTABLECE</w:t>
      </w:r>
      <w:r>
        <w:t xml:space="preserve"> </w:t>
      </w:r>
      <w:r w:rsidRPr="00A4437B">
        <w:t>LAS</w:t>
      </w:r>
      <w:r>
        <w:t xml:space="preserve"> </w:t>
      </w:r>
      <w:r w:rsidRPr="00A4437B">
        <w:t>MERCANCÍAS</w:t>
      </w:r>
      <w:r>
        <w:t xml:space="preserve"> </w:t>
      </w:r>
      <w:r w:rsidRPr="00A4437B">
        <w:t>CUYA</w:t>
      </w:r>
      <w:r>
        <w:t xml:space="preserve"> </w:t>
      </w:r>
      <w:r w:rsidRPr="00A4437B">
        <w:t>IMPORTACIÓN</w:t>
      </w:r>
      <w:r>
        <w:t xml:space="preserve"> </w:t>
      </w:r>
      <w:r w:rsidRPr="00A4437B">
        <w:t>ESTÁ</w:t>
      </w:r>
      <w:r>
        <w:t xml:space="preserve"> </w:t>
      </w:r>
      <w:r w:rsidRPr="00A4437B">
        <w:t>SUJETA</w:t>
      </w:r>
      <w:r>
        <w:t xml:space="preserve"> </w:t>
      </w:r>
      <w:r w:rsidRPr="00A4437B">
        <w:t>A</w:t>
      </w:r>
      <w:r>
        <w:t xml:space="preserve"> </w:t>
      </w:r>
      <w:r w:rsidRPr="00A4437B">
        <w:t>REGULACIÓN</w:t>
      </w:r>
      <w:r>
        <w:t xml:space="preserve"> </w:t>
      </w:r>
      <w:r w:rsidRPr="00A4437B">
        <w:t>POR</w:t>
      </w:r>
      <w:r>
        <w:t xml:space="preserve"> </w:t>
      </w:r>
      <w:r w:rsidRPr="00A4437B">
        <w:t>PARTE</w:t>
      </w:r>
      <w:r>
        <w:t xml:space="preserve"> </w:t>
      </w:r>
      <w:r w:rsidRPr="00A4437B">
        <w:t>DE</w:t>
      </w:r>
      <w:r>
        <w:t xml:space="preserve"> </w:t>
      </w:r>
      <w:r w:rsidRPr="00A4437B">
        <w:t>LA</w:t>
      </w:r>
      <w:r>
        <w:t xml:space="preserve"> </w:t>
      </w:r>
      <w:r w:rsidRPr="00A4437B">
        <w:t>SECRETARÍA</w:t>
      </w:r>
      <w:r>
        <w:t xml:space="preserve"> </w:t>
      </w:r>
      <w:r w:rsidRPr="00A4437B">
        <w:t>DE</w:t>
      </w:r>
      <w:r>
        <w:t xml:space="preserve"> </w:t>
      </w:r>
      <w:r w:rsidRPr="00A4437B">
        <w:t>AGRICULTURA</w:t>
      </w:r>
      <w:r>
        <w:t xml:space="preserve"> </w:t>
      </w:r>
      <w:r w:rsidRPr="00A4437B">
        <w:t>Y</w:t>
      </w:r>
      <w:r>
        <w:t xml:space="preserve"> </w:t>
      </w:r>
      <w:r w:rsidRPr="00A4437B">
        <w:t>DESARROLLO</w:t>
      </w:r>
      <w:r>
        <w:t xml:space="preserve"> </w:t>
      </w:r>
      <w:r w:rsidRPr="00A4437B">
        <w:t>RURAL,</w:t>
      </w:r>
      <w:r>
        <w:t xml:space="preserve"> </w:t>
      </w:r>
      <w:r w:rsidRPr="00A4437B">
        <w:t>ASÍ</w:t>
      </w:r>
      <w:r>
        <w:t xml:space="preserve"> </w:t>
      </w:r>
      <w:r w:rsidRPr="00A4437B">
        <w:t>COMO</w:t>
      </w:r>
      <w:r>
        <w:t xml:space="preserve"> </w:t>
      </w:r>
      <w:r w:rsidRPr="00A4437B">
        <w:t>LA</w:t>
      </w:r>
      <w:r>
        <w:t xml:space="preserve"> </w:t>
      </w:r>
      <w:r w:rsidRPr="00A4437B">
        <w:t>EMISIÓN</w:t>
      </w:r>
      <w:r>
        <w:t xml:space="preserve"> </w:t>
      </w:r>
      <w:r w:rsidRPr="00A4437B">
        <w:t>DEL</w:t>
      </w:r>
      <w:r>
        <w:t xml:space="preserve"> </w:t>
      </w:r>
      <w:r w:rsidRPr="00A4437B">
        <w:t>CERTIFICADO</w:t>
      </w:r>
      <w:r>
        <w:t xml:space="preserve"> </w:t>
      </w:r>
      <w:r w:rsidRPr="00A4437B">
        <w:t>DE</w:t>
      </w:r>
      <w:r>
        <w:t xml:space="preserve"> </w:t>
      </w:r>
      <w:r w:rsidRPr="00A4437B">
        <w:t>ORIGEN</w:t>
      </w:r>
      <w:r>
        <w:t xml:space="preserve"> </w:t>
      </w:r>
      <w:r w:rsidRPr="00A4437B">
        <w:t>PARA</w:t>
      </w:r>
      <w:r>
        <w:t xml:space="preserve"> </w:t>
      </w:r>
      <w:r w:rsidRPr="00A4437B">
        <w:t>LA</w:t>
      </w:r>
      <w:r>
        <w:t xml:space="preserve"> </w:t>
      </w:r>
      <w:r w:rsidRPr="00A4437B">
        <w:t>EXPORTACIÓN</w:t>
      </w:r>
      <w:r>
        <w:t xml:space="preserve"> </w:t>
      </w:r>
      <w:r w:rsidRPr="00A4437B">
        <w:t>DE</w:t>
      </w:r>
      <w:r>
        <w:t xml:space="preserve"> </w:t>
      </w:r>
      <w:r w:rsidRPr="00A4437B">
        <w:t>CAFÉ</w:t>
      </w:r>
    </w:p>
    <w:p w14:paraId="74EB7B6F" w14:textId="77777777" w:rsidR="00382721" w:rsidRPr="00C429AA" w:rsidRDefault="00382721" w:rsidP="00382721">
      <w:pPr>
        <w:pStyle w:val="Texto"/>
        <w:spacing w:line="232" w:lineRule="exact"/>
        <w:rPr>
          <w:szCs w:val="24"/>
          <w:lang w:val="es-MX"/>
        </w:rPr>
      </w:pPr>
      <w:r w:rsidRPr="00C429AA">
        <w:rPr>
          <w:b/>
          <w:szCs w:val="24"/>
          <w:lang w:val="es-MX"/>
        </w:rPr>
        <w:t>Primero.-</w:t>
      </w:r>
      <w:r>
        <w:rPr>
          <w:b/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Se</w:t>
      </w:r>
      <w:r>
        <w:rPr>
          <w:szCs w:val="24"/>
          <w:lang w:val="es-MX"/>
        </w:rPr>
        <w:t xml:space="preserve"> </w:t>
      </w:r>
      <w:r w:rsidRPr="00C429AA">
        <w:rPr>
          <w:b/>
          <w:szCs w:val="24"/>
          <w:lang w:val="es-MX"/>
        </w:rPr>
        <w:t>reforma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la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acotación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de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la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fracción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arancelaria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0713.10.99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y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se</w:t>
      </w:r>
      <w:r>
        <w:rPr>
          <w:szCs w:val="24"/>
          <w:lang w:val="es-MX"/>
        </w:rPr>
        <w:t xml:space="preserve"> </w:t>
      </w:r>
      <w:r w:rsidRPr="00C429AA">
        <w:rPr>
          <w:b/>
          <w:szCs w:val="24"/>
          <w:lang w:val="es-MX"/>
        </w:rPr>
        <w:t>adicionan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a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los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incisos</w:t>
      </w:r>
      <w:r>
        <w:rPr>
          <w:szCs w:val="24"/>
          <w:lang w:val="es-MX"/>
        </w:rPr>
        <w:t xml:space="preserve"> </w:t>
      </w:r>
      <w:r w:rsidRPr="00C429AA">
        <w:rPr>
          <w:b/>
          <w:szCs w:val="24"/>
          <w:lang w:val="es-MX"/>
        </w:rPr>
        <w:t>e)</w:t>
      </w:r>
      <w:r w:rsidRPr="00C429AA">
        <w:rPr>
          <w:szCs w:val="24"/>
          <w:lang w:val="es-MX"/>
        </w:rPr>
        <w:t>,</w:t>
      </w:r>
      <w:r>
        <w:rPr>
          <w:szCs w:val="24"/>
          <w:lang w:val="es-MX"/>
        </w:rPr>
        <w:t xml:space="preserve"> </w:t>
      </w:r>
      <w:r w:rsidRPr="00C429AA">
        <w:rPr>
          <w:b/>
          <w:szCs w:val="24"/>
          <w:lang w:val="es-MX"/>
        </w:rPr>
        <w:t>f)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y</w:t>
      </w:r>
      <w:r>
        <w:rPr>
          <w:szCs w:val="24"/>
          <w:lang w:val="es-MX"/>
        </w:rPr>
        <w:t xml:space="preserve"> </w:t>
      </w:r>
      <w:r w:rsidRPr="00C429AA">
        <w:rPr>
          <w:b/>
          <w:szCs w:val="24"/>
          <w:lang w:val="es-MX"/>
        </w:rPr>
        <w:t>g)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del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Anexo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I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del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Acuerdo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que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establece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las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mercancías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cuya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importación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está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sujeta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a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regulación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por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parte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de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la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Secretaría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de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Agricultura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y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Desarrollo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Rural,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así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como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la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emisión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del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certificado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de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origen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para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la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exportación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de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café,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publicado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en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el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Diario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Oficial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de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la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Federación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el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26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de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diciembre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de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2020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y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su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posterior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modificación,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las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mercancías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que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a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continuación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se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identifican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conforme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a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sus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fracciones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arancelarias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y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descripción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de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la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Tarifa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de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la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Ley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de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los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Impuestos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Generales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de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Importación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y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de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Exportación,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en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el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orden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que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les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corresponda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según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su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numeración,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para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quedar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como</w:t>
      </w:r>
      <w:r>
        <w:rPr>
          <w:szCs w:val="24"/>
          <w:lang w:val="es-MX"/>
        </w:rPr>
        <w:t xml:space="preserve"> </w:t>
      </w:r>
      <w:r w:rsidRPr="00C429AA">
        <w:rPr>
          <w:szCs w:val="24"/>
          <w:lang w:val="es-MX"/>
        </w:rPr>
        <w:t>sigue:</w:t>
      </w:r>
    </w:p>
    <w:p w14:paraId="08EB3BF3" w14:textId="77777777" w:rsidR="00382721" w:rsidRPr="00C429AA" w:rsidRDefault="00382721" w:rsidP="00382721">
      <w:pPr>
        <w:pStyle w:val="Texto"/>
        <w:spacing w:line="232" w:lineRule="exact"/>
        <w:ind w:firstLine="0"/>
        <w:jc w:val="center"/>
        <w:rPr>
          <w:b/>
          <w:szCs w:val="24"/>
        </w:rPr>
      </w:pPr>
      <w:r w:rsidRPr="00C429AA">
        <w:rPr>
          <w:b/>
          <w:szCs w:val="24"/>
        </w:rPr>
        <w:t>“ANEXO</w:t>
      </w:r>
      <w:r>
        <w:rPr>
          <w:b/>
          <w:szCs w:val="24"/>
        </w:rPr>
        <w:t xml:space="preserve"> </w:t>
      </w:r>
      <w:r w:rsidRPr="00C429AA">
        <w:rPr>
          <w:b/>
          <w:szCs w:val="24"/>
        </w:rPr>
        <w:t>I</w:t>
      </w:r>
    </w:p>
    <w:p w14:paraId="43679F09" w14:textId="77777777" w:rsidR="00382721" w:rsidRPr="00C429AA" w:rsidRDefault="00382721" w:rsidP="00382721">
      <w:pPr>
        <w:pStyle w:val="ROMANOS"/>
        <w:tabs>
          <w:tab w:val="clear" w:pos="720"/>
        </w:tabs>
        <w:spacing w:line="232" w:lineRule="exact"/>
        <w:ind w:left="1008" w:hanging="720"/>
        <w:rPr>
          <w:b/>
        </w:rPr>
      </w:pPr>
      <w:r w:rsidRPr="00C429AA">
        <w:rPr>
          <w:b/>
        </w:rPr>
        <w:t>a)</w:t>
      </w:r>
      <w:r>
        <w:rPr>
          <w:b/>
        </w:rPr>
        <w:t xml:space="preserve"> </w:t>
      </w:r>
      <w:r w:rsidRPr="00A4437B">
        <w:t>al</w:t>
      </w:r>
      <w:r>
        <w:t xml:space="preserve"> </w:t>
      </w:r>
      <w:r>
        <w:rPr>
          <w:b/>
        </w:rPr>
        <w:t>d)</w:t>
      </w:r>
      <w:r>
        <w:rPr>
          <w:b/>
        </w:rPr>
        <w:tab/>
      </w:r>
      <w:r w:rsidRPr="00C429AA">
        <w:rPr>
          <w:b/>
        </w:rPr>
        <w:t>…</w:t>
      </w:r>
    </w:p>
    <w:p w14:paraId="794CFA3A" w14:textId="77777777" w:rsidR="00382721" w:rsidRPr="00C429AA" w:rsidRDefault="00382721" w:rsidP="00382721">
      <w:pPr>
        <w:pStyle w:val="ROMANOS"/>
        <w:spacing w:after="0" w:line="232" w:lineRule="exact"/>
        <w:rPr>
          <w:b/>
        </w:rPr>
      </w:pPr>
      <w:r w:rsidRPr="00C429AA">
        <w:rPr>
          <w:b/>
        </w:rPr>
        <w:t>e)</w:t>
      </w:r>
      <w:r w:rsidRPr="00C429AA">
        <w:rPr>
          <w:b/>
        </w:rPr>
        <w:tab/>
        <w:t>…</w:t>
      </w:r>
    </w:p>
    <w:p w14:paraId="19287ABC" w14:textId="77777777" w:rsidR="00382721" w:rsidRDefault="00382721" w:rsidP="00382721">
      <w:pPr>
        <w:pStyle w:val="Texto"/>
        <w:spacing w:line="240" w:lineRule="auto"/>
        <w:ind w:firstLine="0"/>
        <w:rPr>
          <w:szCs w:val="18"/>
        </w:rPr>
      </w:pPr>
    </w:p>
    <w:p w14:paraId="40F934EB" w14:textId="1FB8D696" w:rsidR="00382721" w:rsidRDefault="00382721" w:rsidP="00382721">
      <w:pPr>
        <w:pStyle w:val="Texto"/>
        <w:spacing w:line="240" w:lineRule="auto"/>
        <w:ind w:firstLine="0"/>
      </w:pPr>
      <w:r>
        <w:rPr>
          <w:noProof/>
        </w:rPr>
        <w:drawing>
          <wp:inline distT="0" distB="0" distL="0" distR="0" wp14:anchorId="4ECA5A5B" wp14:editId="08437A55">
            <wp:extent cx="5607050" cy="4921250"/>
            <wp:effectExtent l="0" t="0" r="0" b="0"/>
            <wp:docPr id="7" name="Imagen 7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Tabl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492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0052C" w14:textId="5D17A28B" w:rsidR="00382721" w:rsidRDefault="00382721" w:rsidP="00382721">
      <w:pPr>
        <w:pStyle w:val="Texto"/>
        <w:spacing w:line="240" w:lineRule="auto"/>
        <w:ind w:firstLine="0"/>
      </w:pPr>
      <w:r>
        <w:rPr>
          <w:noProof/>
        </w:rPr>
        <w:lastRenderedPageBreak/>
        <w:drawing>
          <wp:inline distT="0" distB="0" distL="0" distR="0" wp14:anchorId="43F9259B" wp14:editId="04CA39CA">
            <wp:extent cx="5613400" cy="4413250"/>
            <wp:effectExtent l="0" t="0" r="6350" b="6350"/>
            <wp:docPr id="6" name="Imagen 6" descr="Interfaz de usuario gráfica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nterfaz de usuario gráfica, Tabl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441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32EBE" w14:textId="77777777" w:rsidR="00382721" w:rsidRDefault="00382721" w:rsidP="00382721">
      <w:pPr>
        <w:pStyle w:val="ROMANOS"/>
        <w:spacing w:line="227" w:lineRule="exact"/>
        <w:rPr>
          <w:b/>
        </w:rPr>
      </w:pPr>
      <w:r w:rsidRPr="00C429AA">
        <w:rPr>
          <w:b/>
        </w:rPr>
        <w:t>f)</w:t>
      </w:r>
      <w:r w:rsidRPr="00C429AA">
        <w:rPr>
          <w:b/>
        </w:rPr>
        <w:tab/>
        <w:t>…</w:t>
      </w:r>
    </w:p>
    <w:p w14:paraId="22A50CFC" w14:textId="4A472D9A" w:rsidR="00382721" w:rsidRDefault="00382721" w:rsidP="00382721">
      <w:pPr>
        <w:pStyle w:val="ROMANOS"/>
        <w:spacing w:line="240" w:lineRule="auto"/>
        <w:ind w:left="0" w:firstLine="0"/>
        <w:rPr>
          <w:b/>
        </w:rPr>
      </w:pPr>
      <w:r w:rsidRPr="006B37EE">
        <w:rPr>
          <w:b/>
          <w:noProof/>
        </w:rPr>
        <w:drawing>
          <wp:inline distT="0" distB="0" distL="0" distR="0" wp14:anchorId="48248F43" wp14:editId="3FD0D9FA">
            <wp:extent cx="5613400" cy="3746500"/>
            <wp:effectExtent l="0" t="0" r="6350" b="6350"/>
            <wp:docPr id="5" name="Imagen 5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Tabl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FF0FF" w14:textId="2DD0823D" w:rsidR="00382721" w:rsidRDefault="00382721" w:rsidP="00382721">
      <w:pPr>
        <w:pStyle w:val="ROMANOS"/>
        <w:spacing w:after="97" w:line="240" w:lineRule="auto"/>
        <w:ind w:left="0" w:firstLine="0"/>
        <w:jc w:val="center"/>
      </w:pPr>
      <w:r>
        <w:rPr>
          <w:noProof/>
        </w:rPr>
        <w:lastRenderedPageBreak/>
        <w:drawing>
          <wp:inline distT="0" distB="0" distL="0" distR="0" wp14:anchorId="3D98E305" wp14:editId="33B7D0C2">
            <wp:extent cx="5600700" cy="8496300"/>
            <wp:effectExtent l="0" t="0" r="0" b="0"/>
            <wp:docPr id="4" name="Imagen 4" descr="Interfaz de usuario gráfica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nterfaz de usuario gráfica, Tabl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D2B1E" w14:textId="2BE559BC" w:rsidR="00382721" w:rsidRDefault="00382721" w:rsidP="00382721">
      <w:pPr>
        <w:pStyle w:val="ROMANOS"/>
        <w:spacing w:after="97" w:line="240" w:lineRule="auto"/>
        <w:ind w:left="0" w:firstLine="0"/>
        <w:jc w:val="center"/>
        <w:rPr>
          <w:b/>
        </w:rPr>
      </w:pPr>
      <w:r w:rsidRPr="006B37EE">
        <w:rPr>
          <w:b/>
          <w:noProof/>
        </w:rPr>
        <w:lastRenderedPageBreak/>
        <w:drawing>
          <wp:inline distT="0" distB="0" distL="0" distR="0" wp14:anchorId="2D49FCF3" wp14:editId="5B28161E">
            <wp:extent cx="5613400" cy="2578100"/>
            <wp:effectExtent l="0" t="0" r="6350" b="0"/>
            <wp:docPr id="3" name="Imagen 3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Tabl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C1EDA" w14:textId="77777777" w:rsidR="00382721" w:rsidRPr="001135E8" w:rsidRDefault="00382721" w:rsidP="00382721">
      <w:pPr>
        <w:pStyle w:val="Texto"/>
        <w:rPr>
          <w:b/>
        </w:rPr>
      </w:pPr>
      <w:r w:rsidRPr="001135E8">
        <w:rPr>
          <w:b/>
        </w:rPr>
        <w:t>g)</w:t>
      </w:r>
      <w:r w:rsidRPr="001135E8">
        <w:rPr>
          <w:b/>
        </w:rPr>
        <w:tab/>
        <w:t>…</w:t>
      </w:r>
    </w:p>
    <w:p w14:paraId="04E85BE7" w14:textId="4A716E33" w:rsidR="00382721" w:rsidRDefault="00382721" w:rsidP="00382721">
      <w:pPr>
        <w:pStyle w:val="ROMANOS"/>
        <w:tabs>
          <w:tab w:val="clear" w:pos="720"/>
        </w:tabs>
        <w:spacing w:after="97" w:line="240" w:lineRule="auto"/>
        <w:ind w:left="0" w:firstLine="0"/>
      </w:pPr>
      <w:r>
        <w:rPr>
          <w:noProof/>
        </w:rPr>
        <w:drawing>
          <wp:inline distT="0" distB="0" distL="0" distR="0" wp14:anchorId="0A79D0B8" wp14:editId="1F2786F7">
            <wp:extent cx="5607050" cy="5651500"/>
            <wp:effectExtent l="0" t="0" r="0" b="6350"/>
            <wp:docPr id="2" name="Imagen 2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abl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565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A6410" w14:textId="5F9DF007" w:rsidR="00382721" w:rsidRPr="00AC3ECD" w:rsidRDefault="00382721" w:rsidP="00382721">
      <w:pPr>
        <w:pStyle w:val="ROMANOS"/>
        <w:tabs>
          <w:tab w:val="clear" w:pos="720"/>
        </w:tabs>
        <w:spacing w:after="0" w:line="240" w:lineRule="auto"/>
        <w:ind w:left="0" w:firstLine="0"/>
        <w:rPr>
          <w:b/>
        </w:rPr>
      </w:pPr>
      <w:r w:rsidRPr="006B37EE">
        <w:rPr>
          <w:b/>
          <w:noProof/>
        </w:rPr>
        <w:lastRenderedPageBreak/>
        <w:drawing>
          <wp:inline distT="0" distB="0" distL="0" distR="0" wp14:anchorId="7E48DF88" wp14:editId="5AF0B6B4">
            <wp:extent cx="5613400" cy="6362700"/>
            <wp:effectExtent l="0" t="0" r="6350" b="0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DAE07" w14:textId="77777777" w:rsidR="00382721" w:rsidRPr="00A4437B" w:rsidRDefault="00382721" w:rsidP="00382721">
      <w:pPr>
        <w:pStyle w:val="Texto"/>
        <w:spacing w:line="231" w:lineRule="exact"/>
        <w:rPr>
          <w:szCs w:val="24"/>
        </w:rPr>
      </w:pPr>
      <w:r w:rsidRPr="00A4437B">
        <w:rPr>
          <w:szCs w:val="24"/>
        </w:rPr>
        <w:t>”</w:t>
      </w:r>
    </w:p>
    <w:p w14:paraId="0C8A11D2" w14:textId="77777777" w:rsidR="00382721" w:rsidRPr="00A4437B" w:rsidRDefault="00382721" w:rsidP="00382721">
      <w:pPr>
        <w:pStyle w:val="Texto"/>
        <w:spacing w:line="224" w:lineRule="exact"/>
      </w:pPr>
      <w:r w:rsidRPr="00A4437B">
        <w:rPr>
          <w:b/>
        </w:rPr>
        <w:t>Segundo.-</w:t>
      </w:r>
      <w:r>
        <w:t xml:space="preserve"> </w:t>
      </w:r>
      <w:r w:rsidRPr="00A4437B">
        <w:t>Se</w:t>
      </w:r>
      <w:r>
        <w:t xml:space="preserve"> </w:t>
      </w:r>
      <w:r w:rsidRPr="00A4437B">
        <w:rPr>
          <w:b/>
        </w:rPr>
        <w:t>eliminan</w:t>
      </w:r>
      <w:r>
        <w:t xml:space="preserve"> </w:t>
      </w:r>
      <w:r w:rsidRPr="00A4437B">
        <w:t>del</w:t>
      </w:r>
      <w:r>
        <w:t xml:space="preserve"> </w:t>
      </w:r>
      <w:r w:rsidRPr="00A4437B">
        <w:t>inciso</w:t>
      </w:r>
      <w:r>
        <w:t xml:space="preserve"> </w:t>
      </w:r>
      <w:r w:rsidRPr="00A4437B">
        <w:rPr>
          <w:b/>
        </w:rPr>
        <w:t>e)</w:t>
      </w:r>
      <w:r>
        <w:t xml:space="preserve"> </w:t>
      </w:r>
      <w:r w:rsidRPr="00A4437B">
        <w:t>las</w:t>
      </w:r>
      <w:r>
        <w:t xml:space="preserve"> </w:t>
      </w:r>
      <w:r w:rsidRPr="00A4437B">
        <w:t>fracciones</w:t>
      </w:r>
      <w:r>
        <w:t xml:space="preserve"> </w:t>
      </w:r>
      <w:r w:rsidRPr="00A4437B">
        <w:t>arancelarias</w:t>
      </w:r>
      <w:r>
        <w:t xml:space="preserve"> </w:t>
      </w:r>
      <w:r w:rsidRPr="00A4437B">
        <w:t>0801.19.99,</w:t>
      </w:r>
      <w:r>
        <w:t xml:space="preserve"> </w:t>
      </w:r>
      <w:r w:rsidRPr="00A4437B">
        <w:t>0804.50.04,</w:t>
      </w:r>
      <w:r>
        <w:t xml:space="preserve"> </w:t>
      </w:r>
      <w:r w:rsidRPr="00A4437B">
        <w:t>0901.21.01,</w:t>
      </w:r>
      <w:r>
        <w:t xml:space="preserve"> </w:t>
      </w:r>
      <w:r w:rsidRPr="00A4437B">
        <w:t>0901.22.01,</w:t>
      </w:r>
      <w:r>
        <w:t xml:space="preserve"> </w:t>
      </w:r>
      <w:r w:rsidRPr="00A4437B">
        <w:t>0905.10.01</w:t>
      </w:r>
      <w:r>
        <w:t xml:space="preserve"> </w:t>
      </w:r>
      <w:r w:rsidRPr="00A4437B">
        <w:t>y</w:t>
      </w:r>
      <w:r>
        <w:t xml:space="preserve"> </w:t>
      </w:r>
      <w:r w:rsidRPr="00A4437B">
        <w:t>0905.20.01;</w:t>
      </w:r>
      <w:r>
        <w:t xml:space="preserve"> </w:t>
      </w:r>
      <w:r w:rsidRPr="00A4437B">
        <w:t>del</w:t>
      </w:r>
      <w:r>
        <w:t xml:space="preserve"> </w:t>
      </w:r>
      <w:r w:rsidRPr="00A4437B">
        <w:t>inciso</w:t>
      </w:r>
      <w:r>
        <w:t xml:space="preserve"> </w:t>
      </w:r>
      <w:r w:rsidRPr="00A4437B">
        <w:rPr>
          <w:b/>
        </w:rPr>
        <w:t>f)</w:t>
      </w:r>
      <w:r>
        <w:t xml:space="preserve"> </w:t>
      </w:r>
      <w:r w:rsidRPr="00A4437B">
        <w:t>las</w:t>
      </w:r>
      <w:r>
        <w:t xml:space="preserve"> </w:t>
      </w:r>
      <w:r w:rsidRPr="00A4437B">
        <w:t>fracciones</w:t>
      </w:r>
      <w:r>
        <w:t xml:space="preserve"> </w:t>
      </w:r>
      <w:r w:rsidRPr="00A4437B">
        <w:t>arancelarias</w:t>
      </w:r>
      <w:r>
        <w:t xml:space="preserve"> </w:t>
      </w:r>
      <w:r w:rsidRPr="00A4437B">
        <w:t>0709.60.02,</w:t>
      </w:r>
      <w:r>
        <w:t xml:space="preserve"> </w:t>
      </w:r>
      <w:r w:rsidRPr="00A4437B">
        <w:t>0801.11.01,</w:t>
      </w:r>
      <w:r>
        <w:t xml:space="preserve"> </w:t>
      </w:r>
      <w:r w:rsidRPr="00A4437B">
        <w:t>0804.50.04,</w:t>
      </w:r>
      <w:r>
        <w:t xml:space="preserve"> </w:t>
      </w:r>
      <w:r w:rsidRPr="00A4437B">
        <w:t>0901.11.02,</w:t>
      </w:r>
      <w:r>
        <w:t xml:space="preserve"> </w:t>
      </w:r>
      <w:r w:rsidRPr="00A4437B">
        <w:t>0901.12.01,</w:t>
      </w:r>
      <w:r>
        <w:t xml:space="preserve"> </w:t>
      </w:r>
      <w:r w:rsidRPr="00A4437B">
        <w:t>1006.10.01,</w:t>
      </w:r>
      <w:r>
        <w:t xml:space="preserve"> </w:t>
      </w:r>
      <w:r w:rsidRPr="00A4437B">
        <w:t>1006.20.01,</w:t>
      </w:r>
      <w:r>
        <w:t xml:space="preserve"> </w:t>
      </w:r>
      <w:r w:rsidRPr="00A4437B">
        <w:t>1006.30.02,</w:t>
      </w:r>
      <w:r>
        <w:t xml:space="preserve"> </w:t>
      </w:r>
      <w:r w:rsidRPr="00A4437B">
        <w:t>1006.40.01</w:t>
      </w:r>
      <w:r>
        <w:t xml:space="preserve"> </w:t>
      </w:r>
      <w:r w:rsidRPr="00A4437B">
        <w:t>y</w:t>
      </w:r>
      <w:r>
        <w:t xml:space="preserve"> </w:t>
      </w:r>
      <w:r w:rsidRPr="00A4437B">
        <w:t>1801.00.01;</w:t>
      </w:r>
      <w:r>
        <w:t xml:space="preserve">  </w:t>
      </w:r>
      <w:r w:rsidRPr="00A4437B">
        <w:t>y</w:t>
      </w:r>
      <w:r>
        <w:t xml:space="preserve"> </w:t>
      </w:r>
      <w:r w:rsidRPr="00A4437B">
        <w:t>del</w:t>
      </w:r>
      <w:r>
        <w:t xml:space="preserve"> </w:t>
      </w:r>
      <w:r w:rsidRPr="00A4437B">
        <w:t>inciso</w:t>
      </w:r>
      <w:r>
        <w:t xml:space="preserve"> </w:t>
      </w:r>
      <w:r w:rsidRPr="00A4437B">
        <w:rPr>
          <w:b/>
        </w:rPr>
        <w:t>g)</w:t>
      </w:r>
      <w:r>
        <w:t xml:space="preserve"> </w:t>
      </w:r>
      <w:r w:rsidRPr="00A4437B">
        <w:t>las</w:t>
      </w:r>
      <w:r>
        <w:t xml:space="preserve"> </w:t>
      </w:r>
      <w:r w:rsidRPr="00A4437B">
        <w:t>fracciones</w:t>
      </w:r>
      <w:r>
        <w:t xml:space="preserve"> </w:t>
      </w:r>
      <w:r w:rsidRPr="00A4437B">
        <w:t>arancelarias</w:t>
      </w:r>
      <w:r>
        <w:t xml:space="preserve"> </w:t>
      </w:r>
      <w:r w:rsidRPr="00A4437B">
        <w:t>0901.11.02,</w:t>
      </w:r>
      <w:r>
        <w:t xml:space="preserve"> </w:t>
      </w:r>
      <w:r w:rsidRPr="00A4437B">
        <w:t>0901.12.01,</w:t>
      </w:r>
      <w:r>
        <w:t xml:space="preserve"> </w:t>
      </w:r>
      <w:r w:rsidRPr="00A4437B">
        <w:t>0901.21.01</w:t>
      </w:r>
      <w:r>
        <w:t xml:space="preserve"> </w:t>
      </w:r>
      <w:r w:rsidRPr="00A4437B">
        <w:t>y</w:t>
      </w:r>
      <w:r>
        <w:t xml:space="preserve"> </w:t>
      </w:r>
      <w:r w:rsidRPr="00A4437B">
        <w:t>0901.22.01</w:t>
      </w:r>
      <w:r>
        <w:t xml:space="preserve"> </w:t>
      </w:r>
      <w:r w:rsidRPr="00A4437B">
        <w:t>del</w:t>
      </w:r>
      <w:r>
        <w:t xml:space="preserve"> </w:t>
      </w:r>
      <w:r w:rsidRPr="00A4437B">
        <w:t>Anexo</w:t>
      </w:r>
      <w:r>
        <w:t xml:space="preserve"> </w:t>
      </w:r>
      <w:r w:rsidRPr="00A4437B">
        <w:t>I</w:t>
      </w:r>
      <w:r>
        <w:t xml:space="preserve"> </w:t>
      </w:r>
      <w:r w:rsidRPr="00A4437B">
        <w:t>del</w:t>
      </w:r>
      <w:r>
        <w:t xml:space="preserve"> </w:t>
      </w:r>
      <w:r w:rsidRPr="00A4437B">
        <w:t>Acuerdo</w:t>
      </w:r>
      <w:r>
        <w:t xml:space="preserve"> </w:t>
      </w:r>
      <w:r w:rsidRPr="00A4437B">
        <w:t>que</w:t>
      </w:r>
      <w:r>
        <w:t xml:space="preserve"> </w:t>
      </w:r>
      <w:r w:rsidRPr="00A4437B">
        <w:t>establece</w:t>
      </w:r>
      <w:r>
        <w:t xml:space="preserve"> </w:t>
      </w:r>
      <w:r w:rsidRPr="00A4437B">
        <w:t>las</w:t>
      </w:r>
      <w:r>
        <w:t xml:space="preserve"> </w:t>
      </w:r>
      <w:r w:rsidRPr="00A4437B">
        <w:t>mercancías</w:t>
      </w:r>
      <w:r>
        <w:t xml:space="preserve"> </w:t>
      </w:r>
      <w:r w:rsidRPr="00A4437B">
        <w:t>cuya</w:t>
      </w:r>
      <w:r>
        <w:t xml:space="preserve"> </w:t>
      </w:r>
      <w:r w:rsidRPr="00A4437B">
        <w:t>importación</w:t>
      </w:r>
      <w:r>
        <w:t xml:space="preserve"> </w:t>
      </w:r>
      <w:r w:rsidRPr="00A4437B">
        <w:t>está</w:t>
      </w:r>
      <w:r>
        <w:t xml:space="preserve"> </w:t>
      </w:r>
      <w:r w:rsidRPr="00A4437B">
        <w:t>sujeta</w:t>
      </w:r>
      <w:r>
        <w:t xml:space="preserve"> </w:t>
      </w:r>
      <w:r w:rsidRPr="00A4437B">
        <w:t>a</w:t>
      </w:r>
      <w:r>
        <w:t xml:space="preserve"> </w:t>
      </w:r>
      <w:r w:rsidRPr="00A4437B">
        <w:t>regulación</w:t>
      </w:r>
      <w:r>
        <w:t xml:space="preserve"> </w:t>
      </w:r>
      <w:r w:rsidRPr="00A4437B">
        <w:t>por</w:t>
      </w:r>
      <w:r>
        <w:t xml:space="preserve"> </w:t>
      </w:r>
      <w:r w:rsidRPr="00A4437B">
        <w:t>parte</w:t>
      </w:r>
      <w:r>
        <w:t xml:space="preserve"> </w:t>
      </w:r>
      <w:r w:rsidRPr="00A4437B">
        <w:t>de</w:t>
      </w:r>
      <w:r>
        <w:t xml:space="preserve"> </w:t>
      </w:r>
      <w:r w:rsidRPr="00A4437B">
        <w:t>la</w:t>
      </w:r>
      <w:r>
        <w:t xml:space="preserve"> </w:t>
      </w:r>
      <w:r w:rsidRPr="00A4437B">
        <w:t>Secretaría</w:t>
      </w:r>
      <w:r>
        <w:t xml:space="preserve"> </w:t>
      </w:r>
      <w:r w:rsidRPr="00A4437B">
        <w:t>de</w:t>
      </w:r>
      <w:r>
        <w:t xml:space="preserve"> </w:t>
      </w:r>
      <w:r w:rsidRPr="00A4437B">
        <w:t>Agricultura</w:t>
      </w:r>
      <w:r>
        <w:t xml:space="preserve"> </w:t>
      </w:r>
      <w:r w:rsidRPr="00A4437B">
        <w:t>y</w:t>
      </w:r>
      <w:r>
        <w:t xml:space="preserve"> </w:t>
      </w:r>
      <w:r w:rsidRPr="00A4437B">
        <w:t>Desarrollo</w:t>
      </w:r>
      <w:r>
        <w:t xml:space="preserve"> </w:t>
      </w:r>
      <w:r w:rsidRPr="00A4437B">
        <w:t>Rural,</w:t>
      </w:r>
      <w:r>
        <w:t xml:space="preserve"> </w:t>
      </w:r>
      <w:r w:rsidRPr="00A4437B">
        <w:t>así</w:t>
      </w:r>
      <w:r>
        <w:t xml:space="preserve"> </w:t>
      </w:r>
      <w:r w:rsidRPr="00A4437B">
        <w:t>como</w:t>
      </w:r>
      <w:r>
        <w:t xml:space="preserve"> </w:t>
      </w:r>
      <w:r w:rsidRPr="00A4437B">
        <w:t>la</w:t>
      </w:r>
      <w:r>
        <w:t xml:space="preserve"> </w:t>
      </w:r>
      <w:r w:rsidRPr="00A4437B">
        <w:t>emisión</w:t>
      </w:r>
      <w:r>
        <w:t xml:space="preserve"> </w:t>
      </w:r>
      <w:r w:rsidRPr="00A4437B">
        <w:t>del</w:t>
      </w:r>
      <w:r>
        <w:t xml:space="preserve"> </w:t>
      </w:r>
      <w:r w:rsidRPr="00A4437B">
        <w:t>certificado</w:t>
      </w:r>
      <w:r>
        <w:t xml:space="preserve"> </w:t>
      </w:r>
      <w:r w:rsidRPr="00A4437B">
        <w:t>de</w:t>
      </w:r>
      <w:r>
        <w:t xml:space="preserve"> </w:t>
      </w:r>
      <w:r w:rsidRPr="00A4437B">
        <w:t>origen</w:t>
      </w:r>
      <w:r>
        <w:t xml:space="preserve"> </w:t>
      </w:r>
      <w:r w:rsidRPr="00A4437B">
        <w:t>para</w:t>
      </w:r>
      <w:r>
        <w:t xml:space="preserve"> </w:t>
      </w:r>
      <w:r w:rsidRPr="00A4437B">
        <w:t>la</w:t>
      </w:r>
      <w:r>
        <w:t xml:space="preserve"> </w:t>
      </w:r>
      <w:r w:rsidRPr="00A4437B">
        <w:t>exportación</w:t>
      </w:r>
      <w:r>
        <w:t xml:space="preserve"> </w:t>
      </w:r>
      <w:r w:rsidRPr="00A4437B">
        <w:t>de</w:t>
      </w:r>
      <w:r>
        <w:t xml:space="preserve"> </w:t>
      </w:r>
      <w:r w:rsidRPr="00A4437B">
        <w:t>café,</w:t>
      </w:r>
      <w:r>
        <w:t xml:space="preserve"> </w:t>
      </w:r>
      <w:r w:rsidRPr="00A4437B">
        <w:t>publicado</w:t>
      </w:r>
      <w:r>
        <w:t xml:space="preserve"> </w:t>
      </w:r>
      <w:r w:rsidRPr="00A4437B">
        <w:t>en</w:t>
      </w:r>
      <w:r>
        <w:t xml:space="preserve"> </w:t>
      </w:r>
      <w:r w:rsidRPr="00A4437B">
        <w:t>el</w:t>
      </w:r>
      <w:r>
        <w:t xml:space="preserve"> </w:t>
      </w:r>
      <w:r w:rsidRPr="00A4437B">
        <w:t>Diario</w:t>
      </w:r>
      <w:r>
        <w:t xml:space="preserve"> </w:t>
      </w:r>
      <w:r w:rsidRPr="00A4437B">
        <w:t>Oficial</w:t>
      </w:r>
      <w:r>
        <w:t xml:space="preserve"> </w:t>
      </w:r>
      <w:r w:rsidRPr="00A4437B">
        <w:t>de</w:t>
      </w:r>
      <w:r>
        <w:t xml:space="preserve"> </w:t>
      </w:r>
      <w:r w:rsidRPr="00A4437B">
        <w:t>la</w:t>
      </w:r>
      <w:r>
        <w:t xml:space="preserve"> </w:t>
      </w:r>
      <w:r w:rsidRPr="00A4437B">
        <w:t>Federación</w:t>
      </w:r>
      <w:r>
        <w:t xml:space="preserve"> </w:t>
      </w:r>
      <w:r w:rsidRPr="00A4437B">
        <w:t>el</w:t>
      </w:r>
      <w:r>
        <w:t xml:space="preserve"> </w:t>
      </w:r>
      <w:r w:rsidRPr="00A4437B">
        <w:t>26</w:t>
      </w:r>
      <w:r>
        <w:t xml:space="preserve"> </w:t>
      </w:r>
      <w:r w:rsidRPr="00A4437B">
        <w:t>de</w:t>
      </w:r>
      <w:r>
        <w:t xml:space="preserve"> </w:t>
      </w:r>
      <w:r w:rsidRPr="00A4437B">
        <w:t>diciembre</w:t>
      </w:r>
      <w:r>
        <w:t xml:space="preserve"> </w:t>
      </w:r>
      <w:r w:rsidRPr="00A4437B">
        <w:t>de</w:t>
      </w:r>
      <w:r>
        <w:t xml:space="preserve"> </w:t>
      </w:r>
      <w:r w:rsidRPr="00A4437B">
        <w:t>2020</w:t>
      </w:r>
      <w:r>
        <w:t xml:space="preserve"> </w:t>
      </w:r>
      <w:r w:rsidRPr="00A4437B">
        <w:t>y</w:t>
      </w:r>
      <w:r>
        <w:t xml:space="preserve"> </w:t>
      </w:r>
      <w:r w:rsidRPr="00A4437B">
        <w:t>su</w:t>
      </w:r>
      <w:r>
        <w:t xml:space="preserve"> </w:t>
      </w:r>
      <w:r w:rsidRPr="00A4437B">
        <w:t>posterior</w:t>
      </w:r>
      <w:r>
        <w:t xml:space="preserve"> </w:t>
      </w:r>
      <w:r w:rsidRPr="00A4437B">
        <w:t>modificación.</w:t>
      </w:r>
    </w:p>
    <w:p w14:paraId="27DA5F83" w14:textId="77777777" w:rsidR="00382721" w:rsidRPr="00A4437B" w:rsidRDefault="00382721" w:rsidP="00382721">
      <w:pPr>
        <w:pStyle w:val="ANOTACION"/>
        <w:spacing w:line="224" w:lineRule="exact"/>
      </w:pPr>
      <w:r w:rsidRPr="00A4437B">
        <w:t>TRANSITORIO</w:t>
      </w:r>
    </w:p>
    <w:p w14:paraId="7F8EDD3B" w14:textId="77777777" w:rsidR="00382721" w:rsidRPr="00A4437B" w:rsidRDefault="00382721" w:rsidP="00382721">
      <w:pPr>
        <w:pStyle w:val="Texto"/>
        <w:spacing w:line="224" w:lineRule="exact"/>
        <w:rPr>
          <w:lang w:val="es-MX"/>
        </w:rPr>
      </w:pPr>
      <w:proofErr w:type="gramStart"/>
      <w:r w:rsidRPr="00A4437B">
        <w:rPr>
          <w:b/>
          <w:lang w:val="es-MX"/>
        </w:rPr>
        <w:t>ÚNICO.-</w:t>
      </w:r>
      <w:proofErr w:type="gramEnd"/>
      <w:r>
        <w:rPr>
          <w:b/>
          <w:lang w:val="es-MX"/>
        </w:rPr>
        <w:t xml:space="preserve"> </w:t>
      </w:r>
      <w:r w:rsidRPr="00A4437B">
        <w:rPr>
          <w:lang w:val="es-MX"/>
        </w:rPr>
        <w:t>El</w:t>
      </w:r>
      <w:r>
        <w:rPr>
          <w:lang w:val="es-MX"/>
        </w:rPr>
        <w:t xml:space="preserve"> </w:t>
      </w:r>
      <w:r w:rsidRPr="00A4437B">
        <w:rPr>
          <w:lang w:val="es-MX"/>
        </w:rPr>
        <w:t>presente</w:t>
      </w:r>
      <w:r>
        <w:rPr>
          <w:lang w:val="es-MX"/>
        </w:rPr>
        <w:t xml:space="preserve"> </w:t>
      </w:r>
      <w:r w:rsidRPr="00A4437B">
        <w:rPr>
          <w:lang w:val="es-MX"/>
        </w:rPr>
        <w:t>Acuerdo</w:t>
      </w:r>
      <w:r>
        <w:rPr>
          <w:lang w:val="es-MX"/>
        </w:rPr>
        <w:t xml:space="preserve"> </w:t>
      </w:r>
      <w:r w:rsidRPr="00A4437B">
        <w:rPr>
          <w:lang w:val="es-MX"/>
        </w:rPr>
        <w:t>entrará</w:t>
      </w:r>
      <w:r>
        <w:rPr>
          <w:lang w:val="es-MX"/>
        </w:rPr>
        <w:t xml:space="preserve"> </w:t>
      </w:r>
      <w:r w:rsidRPr="00A4437B">
        <w:rPr>
          <w:lang w:val="es-MX"/>
        </w:rPr>
        <w:t>en</w:t>
      </w:r>
      <w:r>
        <w:rPr>
          <w:lang w:val="es-MX"/>
        </w:rPr>
        <w:t xml:space="preserve"> </w:t>
      </w:r>
      <w:r w:rsidRPr="00A4437B">
        <w:rPr>
          <w:lang w:val="es-MX"/>
        </w:rPr>
        <w:t>vigor</w:t>
      </w:r>
      <w:r>
        <w:rPr>
          <w:lang w:val="es-MX"/>
        </w:rPr>
        <w:t xml:space="preserve"> </w:t>
      </w:r>
      <w:r w:rsidRPr="00A4437B">
        <w:rPr>
          <w:lang w:val="es-MX"/>
        </w:rPr>
        <w:t>el</w:t>
      </w:r>
      <w:r>
        <w:rPr>
          <w:lang w:val="es-MX"/>
        </w:rPr>
        <w:t xml:space="preserve"> </w:t>
      </w:r>
      <w:r w:rsidRPr="00A4437B">
        <w:rPr>
          <w:lang w:val="es-MX"/>
        </w:rPr>
        <w:t>día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su</w:t>
      </w:r>
      <w:r>
        <w:rPr>
          <w:lang w:val="es-MX"/>
        </w:rPr>
        <w:t xml:space="preserve"> </w:t>
      </w:r>
      <w:r w:rsidRPr="00A4437B">
        <w:rPr>
          <w:lang w:val="es-MX"/>
        </w:rPr>
        <w:t>publicación</w:t>
      </w:r>
      <w:r>
        <w:rPr>
          <w:lang w:val="es-MX"/>
        </w:rPr>
        <w:t xml:space="preserve"> </w:t>
      </w:r>
      <w:r w:rsidRPr="00A4437B">
        <w:rPr>
          <w:lang w:val="es-MX"/>
        </w:rPr>
        <w:t>en</w:t>
      </w:r>
      <w:r>
        <w:rPr>
          <w:lang w:val="es-MX"/>
        </w:rPr>
        <w:t xml:space="preserve"> </w:t>
      </w:r>
      <w:r w:rsidRPr="00A4437B">
        <w:rPr>
          <w:lang w:val="es-MX"/>
        </w:rPr>
        <w:t>el</w:t>
      </w:r>
      <w:r>
        <w:rPr>
          <w:lang w:val="es-MX"/>
        </w:rPr>
        <w:t xml:space="preserve"> </w:t>
      </w:r>
      <w:r w:rsidRPr="00A4437B">
        <w:rPr>
          <w:lang w:val="es-MX"/>
        </w:rPr>
        <w:t>Diario</w:t>
      </w:r>
      <w:r>
        <w:rPr>
          <w:lang w:val="es-MX"/>
        </w:rPr>
        <w:t xml:space="preserve"> </w:t>
      </w:r>
      <w:r w:rsidRPr="00A4437B">
        <w:rPr>
          <w:lang w:val="es-MX"/>
        </w:rPr>
        <w:t>Oficial</w:t>
      </w:r>
      <w:r>
        <w:rPr>
          <w:lang w:val="es-MX"/>
        </w:rPr>
        <w:t xml:space="preserve"> </w:t>
      </w:r>
      <w:r w:rsidRPr="00A4437B">
        <w:rPr>
          <w:lang w:val="es-MX"/>
        </w:rPr>
        <w:t>de</w:t>
      </w:r>
      <w:r>
        <w:rPr>
          <w:lang w:val="es-MX"/>
        </w:rPr>
        <w:t xml:space="preserve"> </w:t>
      </w:r>
      <w:r w:rsidRPr="00A4437B">
        <w:rPr>
          <w:lang w:val="es-MX"/>
        </w:rPr>
        <w:t>la</w:t>
      </w:r>
      <w:r>
        <w:rPr>
          <w:lang w:val="es-MX"/>
        </w:rPr>
        <w:t xml:space="preserve"> </w:t>
      </w:r>
      <w:r w:rsidRPr="00A4437B">
        <w:rPr>
          <w:lang w:val="es-MX"/>
        </w:rPr>
        <w:t>Federación.</w:t>
      </w:r>
    </w:p>
    <w:p w14:paraId="26CA2CED" w14:textId="77777777" w:rsidR="00382721" w:rsidRDefault="00382721" w:rsidP="00382721">
      <w:pPr>
        <w:pStyle w:val="Texto"/>
        <w:spacing w:line="234" w:lineRule="exact"/>
        <w:rPr>
          <w:szCs w:val="24"/>
        </w:rPr>
      </w:pPr>
      <w:r w:rsidRPr="00A4437B">
        <w:t>Ciudad</w:t>
      </w:r>
      <w:r>
        <w:t xml:space="preserve"> </w:t>
      </w:r>
      <w:r w:rsidRPr="00A4437B">
        <w:t>de</w:t>
      </w:r>
      <w:r>
        <w:t xml:space="preserve"> </w:t>
      </w:r>
      <w:r w:rsidRPr="00A4437B">
        <w:t>México,</w:t>
      </w:r>
      <w:r>
        <w:t xml:space="preserve"> </w:t>
      </w:r>
      <w:r w:rsidRPr="00A4437B">
        <w:t>a</w:t>
      </w:r>
      <w:r>
        <w:t xml:space="preserve"> 12 de enero de 2022.- </w:t>
      </w:r>
      <w:r w:rsidRPr="00AC3ECD">
        <w:t>La</w:t>
      </w:r>
      <w:r>
        <w:t xml:space="preserve"> </w:t>
      </w:r>
      <w:r w:rsidRPr="00AC3ECD">
        <w:t>Secretaria</w:t>
      </w:r>
      <w:r>
        <w:t xml:space="preserve"> </w:t>
      </w:r>
      <w:r w:rsidRPr="00AC3ECD">
        <w:t>de</w:t>
      </w:r>
      <w:r>
        <w:t xml:space="preserve"> </w:t>
      </w:r>
      <w:r w:rsidRPr="00AC3ECD">
        <w:t>Economía</w:t>
      </w:r>
      <w:r>
        <w:t xml:space="preserve">, </w:t>
      </w:r>
      <w:r w:rsidRPr="00A4437B">
        <w:rPr>
          <w:b/>
          <w:szCs w:val="24"/>
        </w:rPr>
        <w:t>Tatiana</w:t>
      </w:r>
      <w:r>
        <w:rPr>
          <w:b/>
          <w:szCs w:val="24"/>
        </w:rPr>
        <w:t xml:space="preserve"> </w:t>
      </w:r>
      <w:r w:rsidRPr="00A4437B">
        <w:rPr>
          <w:b/>
          <w:szCs w:val="24"/>
        </w:rPr>
        <w:t>Clouthier</w:t>
      </w:r>
      <w:r>
        <w:rPr>
          <w:b/>
          <w:szCs w:val="24"/>
        </w:rPr>
        <w:t xml:space="preserve"> </w:t>
      </w:r>
      <w:proofErr w:type="gramStart"/>
      <w:r w:rsidRPr="00A4437B">
        <w:rPr>
          <w:b/>
          <w:szCs w:val="24"/>
        </w:rPr>
        <w:t>Carrillo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Rúbrica.- </w:t>
      </w:r>
      <w:r w:rsidRPr="00AC3ECD">
        <w:rPr>
          <w:szCs w:val="24"/>
        </w:rPr>
        <w:t>El</w:t>
      </w:r>
      <w:r>
        <w:rPr>
          <w:szCs w:val="24"/>
        </w:rPr>
        <w:t xml:space="preserve"> </w:t>
      </w:r>
      <w:r w:rsidRPr="00AC3ECD">
        <w:rPr>
          <w:szCs w:val="24"/>
        </w:rPr>
        <w:t>Secretario</w:t>
      </w:r>
      <w:r>
        <w:rPr>
          <w:szCs w:val="24"/>
        </w:rPr>
        <w:t xml:space="preserve"> </w:t>
      </w:r>
      <w:r w:rsidRPr="00AC3ECD">
        <w:rPr>
          <w:szCs w:val="24"/>
        </w:rPr>
        <w:t>de</w:t>
      </w:r>
      <w:r>
        <w:rPr>
          <w:szCs w:val="24"/>
        </w:rPr>
        <w:t xml:space="preserve"> </w:t>
      </w:r>
      <w:r w:rsidRPr="00AC3ECD">
        <w:rPr>
          <w:szCs w:val="24"/>
        </w:rPr>
        <w:t>Agricultura</w:t>
      </w:r>
      <w:r>
        <w:rPr>
          <w:szCs w:val="24"/>
        </w:rPr>
        <w:t xml:space="preserve"> </w:t>
      </w:r>
      <w:r w:rsidRPr="00AC3ECD">
        <w:rPr>
          <w:szCs w:val="24"/>
        </w:rPr>
        <w:t>y</w:t>
      </w:r>
      <w:r>
        <w:rPr>
          <w:szCs w:val="24"/>
        </w:rPr>
        <w:t xml:space="preserve"> </w:t>
      </w:r>
      <w:r w:rsidRPr="00AC3ECD">
        <w:rPr>
          <w:szCs w:val="24"/>
        </w:rPr>
        <w:t>Desarrollo</w:t>
      </w:r>
      <w:r>
        <w:rPr>
          <w:szCs w:val="24"/>
        </w:rPr>
        <w:t xml:space="preserve"> </w:t>
      </w:r>
      <w:r w:rsidRPr="00AC3ECD">
        <w:rPr>
          <w:szCs w:val="24"/>
        </w:rPr>
        <w:t>Rural</w:t>
      </w:r>
      <w:r>
        <w:rPr>
          <w:szCs w:val="24"/>
        </w:rPr>
        <w:t xml:space="preserve">, </w:t>
      </w:r>
      <w:r w:rsidRPr="00A4437B">
        <w:rPr>
          <w:b/>
          <w:szCs w:val="24"/>
        </w:rPr>
        <w:t>Víctor</w:t>
      </w:r>
      <w:r>
        <w:rPr>
          <w:b/>
          <w:szCs w:val="24"/>
        </w:rPr>
        <w:t xml:space="preserve"> </w:t>
      </w:r>
      <w:r w:rsidRPr="00A4437B">
        <w:rPr>
          <w:b/>
          <w:szCs w:val="24"/>
        </w:rPr>
        <w:t>Manuel</w:t>
      </w:r>
      <w:r>
        <w:rPr>
          <w:b/>
          <w:szCs w:val="24"/>
        </w:rPr>
        <w:t xml:space="preserve"> </w:t>
      </w:r>
      <w:r w:rsidRPr="00A4437B">
        <w:rPr>
          <w:b/>
          <w:szCs w:val="24"/>
        </w:rPr>
        <w:t>Villalobos</w:t>
      </w:r>
      <w:r>
        <w:rPr>
          <w:b/>
          <w:szCs w:val="24"/>
        </w:rPr>
        <w:t xml:space="preserve"> </w:t>
      </w:r>
      <w:r w:rsidRPr="00A4437B">
        <w:rPr>
          <w:b/>
          <w:szCs w:val="24"/>
        </w:rPr>
        <w:t>Arámbula</w:t>
      </w:r>
      <w:r>
        <w:rPr>
          <w:szCs w:val="24"/>
        </w:rPr>
        <w:t>.- Rúbrica.</w:t>
      </w:r>
    </w:p>
    <w:p w14:paraId="6A0C730C" w14:textId="77777777" w:rsidR="00382721" w:rsidRDefault="00382721"/>
    <w:sectPr w:rsidR="00382721" w:rsidSect="00F77136">
      <w:headerReference w:type="even" r:id="rId12"/>
      <w:headerReference w:type="default" r:id="rId13"/>
      <w:pgSz w:w="12240" w:h="15840" w:code="1"/>
      <w:pgMar w:top="1152" w:right="1699" w:bottom="1296" w:left="1699" w:header="706" w:footer="706" w:gutter="0"/>
      <w:pgNumType w:star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iAes New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Aamon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Aoe 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A49C1" w14:textId="77777777" w:rsidR="003B5F1B" w:rsidRPr="002F3ACE" w:rsidRDefault="00382721" w:rsidP="00A85A55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Pr="002F3ACE">
      <w:rPr>
        <w:rFonts w:cs="Times New Roman"/>
      </w:rPr>
      <w:tab/>
      <w:t>DIARIO OFICIAL</w:t>
    </w:r>
    <w:r w:rsidRPr="002F3ACE">
      <w:rPr>
        <w:rFonts w:cs="Times New Roman"/>
      </w:rPr>
      <w:tab/>
    </w:r>
    <w:proofErr w:type="gramStart"/>
    <w:r w:rsidRPr="002F3ACE">
      <w:rPr>
        <w:rFonts w:cs="Times New Roman"/>
      </w:rPr>
      <w:t>Miércoles</w:t>
    </w:r>
    <w:proofErr w:type="gramEnd"/>
    <w:r w:rsidRPr="002F3ACE">
      <w:rPr>
        <w:rFonts w:cs="Times New Roman"/>
      </w:rPr>
      <w:t xml:space="preserve"> 19 de enero de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201EE" w14:textId="77777777" w:rsidR="003B5F1B" w:rsidRPr="002F3ACE" w:rsidRDefault="00382721" w:rsidP="00A85A55">
    <w:pPr>
      <w:pStyle w:val="Fechas"/>
      <w:rPr>
        <w:rFonts w:cs="Times New Roman"/>
      </w:rPr>
    </w:pPr>
    <w:r w:rsidRPr="002F3ACE">
      <w:rPr>
        <w:rFonts w:cs="Times New Roman"/>
      </w:rPr>
      <w:t>Miércoles 19 de enero de 2022</w:t>
    </w:r>
    <w:r w:rsidRPr="002F3ACE">
      <w:rPr>
        <w:rFonts w:cs="Times New Roman"/>
      </w:rPr>
      <w:tab/>
      <w:t>DIARIO OFICIAL</w:t>
    </w:r>
    <w:r w:rsidRPr="002F3ACE">
      <w:rPr>
        <w:rFonts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721"/>
    <w:rsid w:val="0038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F4854"/>
  <w15:chartTrackingRefBased/>
  <w15:docId w15:val="{CAAEA0D9-F09F-46F2-AAC2-9C43BF12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82721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382721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5">
    <w:name w:val="heading 5"/>
    <w:basedOn w:val="Normal"/>
    <w:next w:val="Normal"/>
    <w:link w:val="Ttulo5Car"/>
    <w:qFormat/>
    <w:rsid w:val="00382721"/>
    <w:pPr>
      <w:keepNext/>
      <w:jc w:val="center"/>
      <w:outlineLvl w:val="4"/>
    </w:pPr>
    <w:rPr>
      <w:rFonts w:ascii="TiAes New Roman" w:hAnsi="TiAes New Roman" w:cs="TiAes New Roman"/>
      <w:b/>
      <w:sz w:val="28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82721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82721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5Car">
    <w:name w:val="Título 5 Car"/>
    <w:basedOn w:val="Fuentedeprrafopredeter"/>
    <w:link w:val="Ttulo5"/>
    <w:rsid w:val="00382721"/>
    <w:rPr>
      <w:rFonts w:ascii="TiAes New Roman" w:eastAsia="Times New Roman" w:hAnsi="TiAes New Roman" w:cs="TiAes New Roman"/>
      <w:b/>
      <w:sz w:val="28"/>
      <w:szCs w:val="20"/>
      <w:lang w:eastAsia="es-MX"/>
    </w:rPr>
  </w:style>
  <w:style w:type="paragraph" w:customStyle="1" w:styleId="Texto">
    <w:name w:val="Texto"/>
    <w:basedOn w:val="Normal"/>
    <w:link w:val="TextoCar"/>
    <w:rsid w:val="0038272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382721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382721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382721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382721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382721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382721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382721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382721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382721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382721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uiPriority w:val="99"/>
    <w:rsid w:val="003827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27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382721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82721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382721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382721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3827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7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382721"/>
  </w:style>
  <w:style w:type="paragraph" w:customStyle="1" w:styleId="texto0">
    <w:name w:val="texto"/>
    <w:basedOn w:val="Normal"/>
    <w:rsid w:val="00382721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Prrafodelista">
    <w:name w:val="List Paragraph"/>
    <w:basedOn w:val="Normal"/>
    <w:qFormat/>
    <w:rsid w:val="00382721"/>
    <w:pPr>
      <w:ind w:left="720"/>
    </w:pPr>
    <w:rPr>
      <w:rFonts w:ascii="TiAes New Roman" w:hAnsi="TiAes New Roman" w:cs="TiAes New Roman"/>
      <w:szCs w:val="20"/>
      <w:lang w:eastAsia="es-MX"/>
    </w:rPr>
  </w:style>
  <w:style w:type="paragraph" w:customStyle="1" w:styleId="Estilo1">
    <w:name w:val="Estilo1"/>
    <w:basedOn w:val="CABEZA"/>
    <w:next w:val="CABEZA"/>
    <w:autoRedefine/>
    <w:qFormat/>
    <w:rsid w:val="00382721"/>
    <w:rPr>
      <w:rFonts w:ascii="Arial" w:hAnsi="Arial"/>
    </w:rPr>
  </w:style>
  <w:style w:type="paragraph" w:customStyle="1" w:styleId="Estilo4">
    <w:name w:val="Estilo4"/>
    <w:basedOn w:val="CABEZA"/>
    <w:qFormat/>
    <w:rsid w:val="00382721"/>
  </w:style>
  <w:style w:type="paragraph" w:customStyle="1" w:styleId="Textonormal">
    <w:name w:val="Texto normal"/>
    <w:basedOn w:val="Normal"/>
    <w:rsid w:val="00382721"/>
    <w:pPr>
      <w:spacing w:line="360" w:lineRule="atLeast"/>
      <w:jc w:val="both"/>
    </w:pPr>
    <w:rPr>
      <w:rFonts w:ascii="GaAamond" w:hAnsi="GaAamond" w:cs="GaAamond"/>
      <w:sz w:val="28"/>
      <w:szCs w:val="20"/>
      <w:lang w:eastAsia="es-MX"/>
    </w:rPr>
  </w:style>
  <w:style w:type="paragraph" w:customStyle="1" w:styleId="Textoindependiente22">
    <w:name w:val="Texto independiente 22"/>
    <w:basedOn w:val="Normal"/>
    <w:rsid w:val="00382721"/>
    <w:pPr>
      <w:spacing w:line="360" w:lineRule="atLeast"/>
      <w:ind w:firstLine="1985"/>
      <w:jc w:val="both"/>
    </w:pPr>
    <w:rPr>
      <w:rFonts w:ascii="ArAal" w:hAnsi="ArAal" w:cs="ArAal"/>
      <w:sz w:val="28"/>
      <w:szCs w:val="20"/>
      <w:lang w:eastAsia="es-MX"/>
    </w:rPr>
  </w:style>
  <w:style w:type="paragraph" w:customStyle="1" w:styleId="Ttulo10">
    <w:name w:val="Título1"/>
    <w:basedOn w:val="Normal"/>
    <w:rsid w:val="00382721"/>
    <w:pPr>
      <w:jc w:val="center"/>
    </w:pPr>
    <w:rPr>
      <w:rFonts w:ascii="ArAal" w:hAnsi="ArAal" w:cs="ArAal"/>
      <w:b/>
      <w:sz w:val="28"/>
      <w:szCs w:val="20"/>
      <w:lang w:eastAsia="es-MX"/>
    </w:rPr>
  </w:style>
  <w:style w:type="paragraph" w:customStyle="1" w:styleId="SECRETARIADELAFUNCION">
    <w:name w:val="SECRETARIA DE LA FUNCION"/>
    <w:basedOn w:val="Normal"/>
    <w:rsid w:val="00382721"/>
    <w:rPr>
      <w:rFonts w:ascii="ArAal" w:hAnsi="ArAal" w:cs="ArAal"/>
      <w:sz w:val="18"/>
      <w:szCs w:val="20"/>
      <w:lang w:eastAsia="es-MX"/>
    </w:rPr>
  </w:style>
  <w:style w:type="paragraph" w:styleId="Textocomentario">
    <w:name w:val="annotation text"/>
    <w:basedOn w:val="Normal"/>
    <w:link w:val="TextocomentarioCar"/>
    <w:uiPriority w:val="99"/>
    <w:rsid w:val="00382721"/>
    <w:rPr>
      <w:rFonts w:ascii="TiAes New Roman" w:hAnsi="TiAes New Roman" w:cs="TiAes New Roman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82721"/>
    <w:rPr>
      <w:rFonts w:ascii="TiAes New Roman" w:eastAsia="Times New Roman" w:hAnsi="TiAes New Roman" w:cs="TiAes New Roman"/>
      <w:sz w:val="24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382721"/>
    <w:pPr>
      <w:spacing w:after="101" w:line="216" w:lineRule="exact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BalloonText">
    <w:name w:val="Balloon Text"/>
    <w:basedOn w:val="Normal"/>
    <w:rsid w:val="00382721"/>
    <w:rPr>
      <w:rFonts w:ascii="SeAoe UI" w:hAnsi="SeAoe UI" w:cs="SeAoe UI"/>
      <w:sz w:val="18"/>
      <w:szCs w:val="20"/>
      <w:lang w:val="es-MX" w:eastAsia="es-MX"/>
    </w:rPr>
  </w:style>
  <w:style w:type="paragraph" w:customStyle="1" w:styleId="Default">
    <w:name w:val="Default"/>
    <w:rsid w:val="00382721"/>
    <w:pPr>
      <w:spacing w:after="0" w:line="240" w:lineRule="auto"/>
    </w:pPr>
    <w:rPr>
      <w:rFonts w:ascii="ArAal" w:eastAsia="Times New Roman" w:hAnsi="ArAal" w:cs="ArAal"/>
      <w:color w:val="000000"/>
      <w:sz w:val="24"/>
      <w:szCs w:val="20"/>
      <w:lang w:val="es-ES" w:eastAsia="es-MX"/>
    </w:rPr>
  </w:style>
  <w:style w:type="paragraph" w:styleId="Revisin">
    <w:name w:val="Revision"/>
    <w:rsid w:val="00382721"/>
    <w:pPr>
      <w:spacing w:after="0" w:line="240" w:lineRule="auto"/>
    </w:pPr>
    <w:rPr>
      <w:rFonts w:ascii="TiAes New Roman" w:eastAsia="Times New Roman" w:hAnsi="TiAes New Roman" w:cs="TiAes New Roman"/>
      <w:sz w:val="24"/>
      <w:szCs w:val="20"/>
      <w:lang w:eastAsia="es-MX"/>
    </w:rPr>
  </w:style>
  <w:style w:type="paragraph" w:customStyle="1" w:styleId="annotationsubject">
    <w:name w:val="annotation subject"/>
    <w:basedOn w:val="Textocomentario"/>
    <w:next w:val="Textocomentario"/>
    <w:rsid w:val="00382721"/>
    <w:rPr>
      <w:b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82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82721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72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721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382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semiHidden/>
    <w:unhideWhenUsed/>
    <w:rsid w:val="00382721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382721"/>
    <w:rPr>
      <w:color w:val="954F72"/>
      <w:u w:val="single"/>
    </w:rPr>
  </w:style>
  <w:style w:type="paragraph" w:customStyle="1" w:styleId="font5">
    <w:name w:val="font5"/>
    <w:basedOn w:val="Normal"/>
    <w:rsid w:val="00382721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es-MX" w:eastAsia="es-MX"/>
    </w:rPr>
  </w:style>
  <w:style w:type="paragraph" w:customStyle="1" w:styleId="font6">
    <w:name w:val="font6"/>
    <w:basedOn w:val="Normal"/>
    <w:rsid w:val="00382721"/>
    <w:pPr>
      <w:spacing w:before="100" w:beforeAutospacing="1" w:after="100" w:afterAutospacing="1"/>
    </w:pPr>
    <w:rPr>
      <w:rFonts w:ascii="Arial" w:hAnsi="Arial" w:cs="Arial"/>
      <w:sz w:val="22"/>
      <w:szCs w:val="22"/>
      <w:lang w:val="es-MX" w:eastAsia="es-MX"/>
    </w:rPr>
  </w:style>
  <w:style w:type="paragraph" w:customStyle="1" w:styleId="font7">
    <w:name w:val="font7"/>
    <w:basedOn w:val="Normal"/>
    <w:rsid w:val="00382721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es-MX" w:eastAsia="es-MX"/>
    </w:rPr>
  </w:style>
  <w:style w:type="paragraph" w:customStyle="1" w:styleId="font8">
    <w:name w:val="font8"/>
    <w:basedOn w:val="Normal"/>
    <w:rsid w:val="00382721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s-MX" w:eastAsia="es-MX"/>
    </w:rPr>
  </w:style>
  <w:style w:type="paragraph" w:customStyle="1" w:styleId="font9">
    <w:name w:val="font9"/>
    <w:basedOn w:val="Normal"/>
    <w:rsid w:val="00382721"/>
    <w:pPr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22"/>
      <w:szCs w:val="22"/>
      <w:lang w:val="es-MX" w:eastAsia="es-MX"/>
    </w:rPr>
  </w:style>
  <w:style w:type="paragraph" w:customStyle="1" w:styleId="xl69">
    <w:name w:val="xl69"/>
    <w:basedOn w:val="Normal"/>
    <w:rsid w:val="003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es-MX" w:eastAsia="es-MX"/>
    </w:rPr>
  </w:style>
  <w:style w:type="paragraph" w:customStyle="1" w:styleId="xl70">
    <w:name w:val="xl70"/>
    <w:basedOn w:val="Normal"/>
    <w:rsid w:val="003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MX" w:eastAsia="es-MX"/>
    </w:rPr>
  </w:style>
  <w:style w:type="paragraph" w:customStyle="1" w:styleId="xl71">
    <w:name w:val="xl71"/>
    <w:basedOn w:val="Normal"/>
    <w:rsid w:val="003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es-MX" w:eastAsia="es-MX"/>
    </w:rPr>
  </w:style>
  <w:style w:type="paragraph" w:customStyle="1" w:styleId="xl72">
    <w:name w:val="xl72"/>
    <w:basedOn w:val="Normal"/>
    <w:rsid w:val="0038272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MX" w:eastAsia="es-MX"/>
    </w:rPr>
  </w:style>
  <w:style w:type="paragraph" w:customStyle="1" w:styleId="xl73">
    <w:name w:val="xl73"/>
    <w:basedOn w:val="Normal"/>
    <w:rsid w:val="0038272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MX" w:eastAsia="es-MX"/>
    </w:rPr>
  </w:style>
  <w:style w:type="paragraph" w:customStyle="1" w:styleId="xl74">
    <w:name w:val="xl74"/>
    <w:basedOn w:val="Normal"/>
    <w:rsid w:val="00382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es-MX" w:eastAsia="es-MX"/>
    </w:rPr>
  </w:style>
  <w:style w:type="paragraph" w:customStyle="1" w:styleId="xl75">
    <w:name w:val="xl75"/>
    <w:basedOn w:val="Normal"/>
    <w:rsid w:val="0038272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es-MX" w:eastAsia="es-MX"/>
    </w:rPr>
  </w:style>
  <w:style w:type="paragraph" w:customStyle="1" w:styleId="xl76">
    <w:name w:val="xl76"/>
    <w:basedOn w:val="Normal"/>
    <w:rsid w:val="00382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es-MX" w:eastAsia="es-MX"/>
    </w:rPr>
  </w:style>
  <w:style w:type="paragraph" w:customStyle="1" w:styleId="xl77">
    <w:name w:val="xl77"/>
    <w:basedOn w:val="Normal"/>
    <w:rsid w:val="003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es-MX" w:eastAsia="es-MX"/>
    </w:rPr>
  </w:style>
  <w:style w:type="paragraph" w:customStyle="1" w:styleId="xl78">
    <w:name w:val="xl78"/>
    <w:basedOn w:val="Normal"/>
    <w:rsid w:val="003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lang w:val="es-MX" w:eastAsia="es-MX"/>
    </w:rPr>
  </w:style>
  <w:style w:type="paragraph" w:customStyle="1" w:styleId="xl79">
    <w:name w:val="xl79"/>
    <w:basedOn w:val="Normal"/>
    <w:rsid w:val="003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MX" w:eastAsia="es-MX"/>
    </w:rPr>
  </w:style>
  <w:style w:type="paragraph" w:customStyle="1" w:styleId="xl80">
    <w:name w:val="xl80"/>
    <w:basedOn w:val="Normal"/>
    <w:rsid w:val="003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MX" w:eastAsia="es-MX"/>
    </w:rPr>
  </w:style>
  <w:style w:type="paragraph" w:customStyle="1" w:styleId="xl81">
    <w:name w:val="xl81"/>
    <w:basedOn w:val="Normal"/>
    <w:rsid w:val="003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MX" w:eastAsia="es-MX"/>
    </w:rPr>
  </w:style>
  <w:style w:type="paragraph" w:customStyle="1" w:styleId="xl82">
    <w:name w:val="xl82"/>
    <w:basedOn w:val="Normal"/>
    <w:rsid w:val="003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es-MX" w:eastAsia="es-MX"/>
    </w:rPr>
  </w:style>
  <w:style w:type="paragraph" w:customStyle="1" w:styleId="xl83">
    <w:name w:val="xl83"/>
    <w:basedOn w:val="Normal"/>
    <w:rsid w:val="003827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es-MX" w:eastAsia="es-MX"/>
    </w:rPr>
  </w:style>
  <w:style w:type="paragraph" w:customStyle="1" w:styleId="xl84">
    <w:name w:val="xl84"/>
    <w:basedOn w:val="Normal"/>
    <w:rsid w:val="00382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es-MX" w:eastAsia="es-MX"/>
    </w:rPr>
  </w:style>
  <w:style w:type="paragraph" w:customStyle="1" w:styleId="xl85">
    <w:name w:val="xl85"/>
    <w:basedOn w:val="Normal"/>
    <w:rsid w:val="003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MX" w:eastAsia="es-MX"/>
    </w:rPr>
  </w:style>
  <w:style w:type="paragraph" w:customStyle="1" w:styleId="xl86">
    <w:name w:val="xl86"/>
    <w:basedOn w:val="Normal"/>
    <w:rsid w:val="003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MX" w:eastAsia="es-MX"/>
    </w:rPr>
  </w:style>
  <w:style w:type="paragraph" w:customStyle="1" w:styleId="xl87">
    <w:name w:val="xl87"/>
    <w:basedOn w:val="Normal"/>
    <w:rsid w:val="003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es-MX" w:eastAsia="es-MX"/>
    </w:rPr>
  </w:style>
  <w:style w:type="paragraph" w:customStyle="1" w:styleId="xl88">
    <w:name w:val="xl88"/>
    <w:basedOn w:val="Normal"/>
    <w:rsid w:val="003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es-MX" w:eastAsia="es-MX"/>
    </w:rPr>
  </w:style>
  <w:style w:type="paragraph" w:customStyle="1" w:styleId="xl89">
    <w:name w:val="xl89"/>
    <w:basedOn w:val="Normal"/>
    <w:rsid w:val="003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es-MX" w:eastAsia="es-MX"/>
    </w:rPr>
  </w:style>
  <w:style w:type="paragraph" w:customStyle="1" w:styleId="xl90">
    <w:name w:val="xl90"/>
    <w:basedOn w:val="Normal"/>
    <w:rsid w:val="003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es-MX" w:eastAsia="es-MX"/>
    </w:rPr>
  </w:style>
  <w:style w:type="paragraph" w:customStyle="1" w:styleId="xl91">
    <w:name w:val="xl91"/>
    <w:basedOn w:val="Normal"/>
    <w:rsid w:val="003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92">
    <w:name w:val="xl92"/>
    <w:basedOn w:val="Normal"/>
    <w:rsid w:val="003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s-MX" w:eastAsia="es-MX"/>
    </w:rPr>
  </w:style>
  <w:style w:type="paragraph" w:customStyle="1" w:styleId="xl93">
    <w:name w:val="xl93"/>
    <w:basedOn w:val="Normal"/>
    <w:rsid w:val="003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lang w:val="es-MX" w:eastAsia="es-MX"/>
    </w:rPr>
  </w:style>
  <w:style w:type="paragraph" w:customStyle="1" w:styleId="xl94">
    <w:name w:val="xl94"/>
    <w:basedOn w:val="Normal"/>
    <w:rsid w:val="003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EECE1" w:fill="D0CECE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es-MX" w:eastAsia="es-MX"/>
    </w:rPr>
  </w:style>
  <w:style w:type="paragraph" w:customStyle="1" w:styleId="xl95">
    <w:name w:val="xl95"/>
    <w:basedOn w:val="Normal"/>
    <w:rsid w:val="003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lang w:val="es-MX" w:eastAsia="es-MX"/>
    </w:rPr>
  </w:style>
  <w:style w:type="paragraph" w:customStyle="1" w:styleId="xl96">
    <w:name w:val="xl96"/>
    <w:basedOn w:val="Normal"/>
    <w:rsid w:val="0038272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val="es-MX" w:eastAsia="es-MX"/>
    </w:rPr>
  </w:style>
  <w:style w:type="paragraph" w:customStyle="1" w:styleId="xl97">
    <w:name w:val="xl97"/>
    <w:basedOn w:val="Normal"/>
    <w:rsid w:val="0038272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lang w:val="es-MX" w:eastAsia="es-MX"/>
    </w:rPr>
  </w:style>
  <w:style w:type="paragraph" w:customStyle="1" w:styleId="xl98">
    <w:name w:val="xl98"/>
    <w:basedOn w:val="Normal"/>
    <w:rsid w:val="003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lang w:val="es-MX" w:eastAsia="es-MX"/>
    </w:rPr>
  </w:style>
  <w:style w:type="paragraph" w:customStyle="1" w:styleId="xl99">
    <w:name w:val="xl99"/>
    <w:basedOn w:val="Normal"/>
    <w:rsid w:val="003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val="es-MX" w:eastAsia="es-MX"/>
    </w:rPr>
  </w:style>
  <w:style w:type="paragraph" w:customStyle="1" w:styleId="xl100">
    <w:name w:val="xl100"/>
    <w:basedOn w:val="Normal"/>
    <w:rsid w:val="00382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val="es-MX" w:eastAsia="es-MX"/>
    </w:rPr>
  </w:style>
  <w:style w:type="paragraph" w:customStyle="1" w:styleId="xl101">
    <w:name w:val="xl101"/>
    <w:basedOn w:val="Normal"/>
    <w:rsid w:val="0038272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lang w:val="es-MX" w:eastAsia="es-MX"/>
    </w:rPr>
  </w:style>
  <w:style w:type="paragraph" w:customStyle="1" w:styleId="xl102">
    <w:name w:val="xl102"/>
    <w:basedOn w:val="Normal"/>
    <w:rsid w:val="00382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lang w:val="es-MX" w:eastAsia="es-MX"/>
    </w:rPr>
  </w:style>
  <w:style w:type="paragraph" w:customStyle="1" w:styleId="xl103">
    <w:name w:val="xl103"/>
    <w:basedOn w:val="Normal"/>
    <w:rsid w:val="003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104">
    <w:name w:val="xl104"/>
    <w:basedOn w:val="Normal"/>
    <w:rsid w:val="003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105">
    <w:name w:val="xl105"/>
    <w:basedOn w:val="Normal"/>
    <w:rsid w:val="003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106">
    <w:name w:val="xl106"/>
    <w:basedOn w:val="Normal"/>
    <w:rsid w:val="003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EECE1" w:fill="D0CEC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val="es-MX" w:eastAsia="es-MX"/>
    </w:rPr>
  </w:style>
  <w:style w:type="paragraph" w:customStyle="1" w:styleId="xl107">
    <w:name w:val="xl107"/>
    <w:basedOn w:val="Normal"/>
    <w:rsid w:val="003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108">
    <w:name w:val="xl108"/>
    <w:basedOn w:val="Normal"/>
    <w:rsid w:val="003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s-MX" w:eastAsia="es-MX"/>
    </w:rPr>
  </w:style>
  <w:style w:type="paragraph" w:customStyle="1" w:styleId="xl109">
    <w:name w:val="xl109"/>
    <w:basedOn w:val="Normal"/>
    <w:rsid w:val="003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MX" w:eastAsia="es-MX"/>
    </w:rPr>
  </w:style>
  <w:style w:type="paragraph" w:customStyle="1" w:styleId="xl110">
    <w:name w:val="xl110"/>
    <w:basedOn w:val="Normal"/>
    <w:rsid w:val="003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MX" w:eastAsia="es-MX"/>
    </w:rPr>
  </w:style>
  <w:style w:type="paragraph" w:customStyle="1" w:styleId="xl111">
    <w:name w:val="xl111"/>
    <w:basedOn w:val="Normal"/>
    <w:rsid w:val="003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MX" w:eastAsia="es-MX"/>
    </w:rPr>
  </w:style>
  <w:style w:type="paragraph" w:customStyle="1" w:styleId="xl112">
    <w:name w:val="xl112"/>
    <w:basedOn w:val="Normal"/>
    <w:rsid w:val="003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MX" w:eastAsia="es-MX"/>
    </w:rPr>
  </w:style>
  <w:style w:type="paragraph" w:customStyle="1" w:styleId="xl113">
    <w:name w:val="xl113"/>
    <w:basedOn w:val="Normal"/>
    <w:rsid w:val="003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MX" w:eastAsia="es-MX"/>
    </w:rPr>
  </w:style>
  <w:style w:type="paragraph" w:customStyle="1" w:styleId="xl114">
    <w:name w:val="xl114"/>
    <w:basedOn w:val="Normal"/>
    <w:rsid w:val="003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val="es-MX" w:eastAsia="es-MX"/>
    </w:rPr>
  </w:style>
  <w:style w:type="paragraph" w:customStyle="1" w:styleId="xl115">
    <w:name w:val="xl115"/>
    <w:basedOn w:val="Normal"/>
    <w:rsid w:val="003827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lang w:val="es-MX" w:eastAsia="es-MX"/>
    </w:rPr>
  </w:style>
  <w:style w:type="paragraph" w:customStyle="1" w:styleId="xl116">
    <w:name w:val="xl116"/>
    <w:basedOn w:val="Normal"/>
    <w:rsid w:val="003827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es-MX" w:eastAsia="es-MX"/>
    </w:rPr>
  </w:style>
  <w:style w:type="paragraph" w:customStyle="1" w:styleId="xl117">
    <w:name w:val="xl117"/>
    <w:basedOn w:val="Normal"/>
    <w:rsid w:val="003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val="es-MX" w:eastAsia="es-MX"/>
    </w:rPr>
  </w:style>
  <w:style w:type="paragraph" w:customStyle="1" w:styleId="msonormal0">
    <w:name w:val="msonormal"/>
    <w:basedOn w:val="Normal"/>
    <w:rsid w:val="00382721"/>
    <w:pPr>
      <w:spacing w:before="100" w:beforeAutospacing="1" w:after="100" w:afterAutospacing="1"/>
    </w:pPr>
    <w:rPr>
      <w:lang w:val="es-MX" w:eastAsia="es-MX"/>
    </w:rPr>
  </w:style>
  <w:style w:type="character" w:styleId="Refdecomentario">
    <w:name w:val="annotation reference"/>
    <w:uiPriority w:val="99"/>
    <w:semiHidden/>
    <w:unhideWhenUsed/>
    <w:rsid w:val="0038272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2721"/>
    <w:pPr>
      <w:spacing w:after="160"/>
    </w:pPr>
    <w:rPr>
      <w:rFonts w:ascii="Calibri" w:eastAsia="Calibri" w:hAnsi="Calibri" w:cs="Times New Roman"/>
      <w:b/>
      <w:bCs/>
      <w:sz w:val="20"/>
      <w:lang w:val="es-MX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2721"/>
    <w:rPr>
      <w:rFonts w:ascii="Calibri" w:eastAsia="Calibri" w:hAnsi="Calibri" w:cs="Times New Roman"/>
      <w:b/>
      <w:bCs/>
      <w:sz w:val="20"/>
      <w:szCs w:val="20"/>
      <w:lang w:val="es-ES" w:eastAsia="es-MX"/>
    </w:rPr>
  </w:style>
  <w:style w:type="paragraph" w:customStyle="1" w:styleId="Sumario">
    <w:name w:val="Sumario"/>
    <w:basedOn w:val="Normal"/>
    <w:rsid w:val="00382721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382721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1259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2022-01-19T13:38:00Z</dcterms:created>
  <dcterms:modified xsi:type="dcterms:W3CDTF">2022-01-19T13:38:00Z</dcterms:modified>
</cp:coreProperties>
</file>